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527" w:rsidRPr="00F842F2" w:rsidRDefault="00496527" w:rsidP="00F842F2">
      <w:pPr>
        <w:spacing w:after="0" w:line="360" w:lineRule="auto"/>
        <w:rPr>
          <w:rFonts w:ascii="Times New Roman" w:eastAsia="Times New Roman" w:hAnsi="Times New Roman" w:cs="Times New Roman"/>
          <w:sz w:val="28"/>
          <w:szCs w:val="28"/>
        </w:rPr>
      </w:pPr>
      <w:bookmarkStart w:id="0" w:name="_Toc470034224"/>
      <w:r w:rsidRPr="00F842F2">
        <w:rPr>
          <w:rFonts w:ascii="Times New Roman" w:eastAsia="Times New Roman" w:hAnsi="Times New Roman" w:cs="Times New Roman"/>
          <w:sz w:val="28"/>
          <w:szCs w:val="28"/>
        </w:rPr>
        <w:t>УДК: 66.045.1:004.925.8:621.762</w:t>
      </w:r>
    </w:p>
    <w:p w:rsidR="00496527" w:rsidRPr="00F842F2" w:rsidRDefault="00496527" w:rsidP="00F842F2">
      <w:pPr>
        <w:spacing w:after="0" w:line="360" w:lineRule="auto"/>
        <w:rPr>
          <w:rFonts w:ascii="Times New Roman" w:eastAsia="Times New Roman" w:hAnsi="Times New Roman" w:cs="Times New Roman"/>
          <w:b/>
          <w:sz w:val="28"/>
          <w:szCs w:val="28"/>
        </w:rPr>
      </w:pPr>
      <w:r w:rsidRPr="00F842F2">
        <w:rPr>
          <w:rFonts w:ascii="Times New Roman" w:eastAsia="Times New Roman" w:hAnsi="Times New Roman" w:cs="Times New Roman"/>
          <w:b/>
          <w:sz w:val="28"/>
          <w:szCs w:val="28"/>
        </w:rPr>
        <w:t xml:space="preserve">Разработка </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и</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 xml:space="preserve"> исследование </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элементов</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 xml:space="preserve"> интенсификации теплообмена</w:t>
      </w:r>
      <w:r w:rsidR="00EA3525" w:rsidRPr="00F842F2">
        <w:rPr>
          <w:rFonts w:ascii="Times New Roman" w:eastAsia="Times New Roman" w:hAnsi="Times New Roman" w:cs="Times New Roman"/>
          <w:b/>
          <w:sz w:val="28"/>
          <w:szCs w:val="28"/>
        </w:rPr>
        <w:t>,</w:t>
      </w:r>
      <w:r w:rsidR="00F842F2">
        <w:rPr>
          <w:rFonts w:ascii="Times New Roman" w:eastAsia="Times New Roman" w:hAnsi="Times New Roman" w:cs="Times New Roman"/>
          <w:b/>
          <w:sz w:val="28"/>
          <w:szCs w:val="28"/>
        </w:rPr>
        <w:t xml:space="preserve"> </w:t>
      </w:r>
      <w:r w:rsidR="00EA3525" w:rsidRPr="00F842F2">
        <w:rPr>
          <w:rFonts w:ascii="Times New Roman" w:eastAsia="Times New Roman" w:hAnsi="Times New Roman" w:cs="Times New Roman"/>
          <w:b/>
          <w:sz w:val="28"/>
          <w:szCs w:val="28"/>
        </w:rPr>
        <w:t xml:space="preserve"> изготовленных</w:t>
      </w:r>
      <w:r w:rsidRPr="00F842F2">
        <w:rPr>
          <w:rFonts w:ascii="Times New Roman" w:eastAsia="Times New Roman" w:hAnsi="Times New Roman" w:cs="Times New Roman"/>
          <w:b/>
          <w:sz w:val="28"/>
          <w:szCs w:val="28"/>
        </w:rPr>
        <w:t xml:space="preserve"> </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с</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 xml:space="preserve"> применением</w:t>
      </w:r>
      <w:r w:rsidR="00F842F2">
        <w:rPr>
          <w:rFonts w:ascii="Times New Roman" w:eastAsia="Times New Roman" w:hAnsi="Times New Roman" w:cs="Times New Roman"/>
          <w:b/>
          <w:sz w:val="28"/>
          <w:szCs w:val="28"/>
        </w:rPr>
        <w:t xml:space="preserve"> </w:t>
      </w:r>
      <w:r w:rsidRPr="00F842F2">
        <w:rPr>
          <w:rFonts w:ascii="Times New Roman" w:eastAsia="Times New Roman" w:hAnsi="Times New Roman" w:cs="Times New Roman"/>
          <w:b/>
          <w:sz w:val="28"/>
          <w:szCs w:val="28"/>
        </w:rPr>
        <w:t xml:space="preserve"> аддитивных технологий</w:t>
      </w:r>
    </w:p>
    <w:p w:rsidR="00496527" w:rsidRPr="00F842F2" w:rsidRDefault="00496527" w:rsidP="00F842F2">
      <w:pPr>
        <w:spacing w:after="0" w:line="360" w:lineRule="auto"/>
        <w:rPr>
          <w:rFonts w:ascii="Times New Roman" w:eastAsia="Times New Roman" w:hAnsi="Times New Roman" w:cs="Times New Roman"/>
          <w:b/>
          <w:sz w:val="28"/>
          <w:szCs w:val="28"/>
        </w:rPr>
      </w:pPr>
    </w:p>
    <w:p w:rsidR="00F842F2" w:rsidRPr="00F842F2" w:rsidRDefault="00496527" w:rsidP="00F842F2">
      <w:pPr>
        <w:spacing w:after="0" w:line="360" w:lineRule="auto"/>
        <w:rPr>
          <w:rFonts w:ascii="Times New Roman" w:eastAsia="Times New Roman" w:hAnsi="Times New Roman" w:cs="Times New Roman"/>
          <w:sz w:val="28"/>
          <w:szCs w:val="28"/>
        </w:rPr>
      </w:pPr>
      <w:r w:rsidRPr="00F842F2">
        <w:rPr>
          <w:rFonts w:ascii="Times New Roman" w:eastAsia="Times New Roman" w:hAnsi="Times New Roman" w:cs="Times New Roman"/>
          <w:sz w:val="28"/>
          <w:szCs w:val="28"/>
        </w:rPr>
        <w:t xml:space="preserve">Белова </w:t>
      </w:r>
      <w:r w:rsidR="00F842F2">
        <w:rPr>
          <w:rFonts w:ascii="Times New Roman" w:eastAsia="Times New Roman" w:hAnsi="Times New Roman" w:cs="Times New Roman"/>
          <w:sz w:val="28"/>
          <w:szCs w:val="28"/>
        </w:rPr>
        <w:t>О.В.</w:t>
      </w:r>
      <w:r w:rsidR="00F842F2" w:rsidRPr="00F842F2">
        <w:rPr>
          <w:bCs/>
          <w:sz w:val="28"/>
          <w:szCs w:val="28"/>
          <w:vertAlign w:val="superscript"/>
        </w:rPr>
        <w:t xml:space="preserve"> </w:t>
      </w:r>
      <w:r w:rsidR="00F842F2">
        <w:rPr>
          <w:bCs/>
          <w:sz w:val="28"/>
          <w:szCs w:val="28"/>
          <w:vertAlign w:val="superscript"/>
        </w:rPr>
        <w:t>1</w:t>
      </w:r>
      <w:r w:rsidR="00F842F2">
        <w:rPr>
          <w:rFonts w:ascii="Times New Roman" w:eastAsia="Times New Roman" w:hAnsi="Times New Roman" w:cs="Times New Roman"/>
          <w:sz w:val="28"/>
          <w:szCs w:val="28"/>
        </w:rPr>
        <w:t>,</w:t>
      </w:r>
      <w:r w:rsidRPr="00F842F2">
        <w:rPr>
          <w:rFonts w:ascii="Times New Roman" w:eastAsia="Times New Roman" w:hAnsi="Times New Roman" w:cs="Times New Roman"/>
          <w:sz w:val="28"/>
          <w:szCs w:val="28"/>
        </w:rPr>
        <w:t xml:space="preserve"> к.т.н</w:t>
      </w:r>
      <w:r w:rsidR="00F842F2">
        <w:rPr>
          <w:rFonts w:ascii="Times New Roman" w:eastAsia="Times New Roman" w:hAnsi="Times New Roman" w:cs="Times New Roman"/>
          <w:sz w:val="28"/>
          <w:szCs w:val="28"/>
        </w:rPr>
        <w:t xml:space="preserve">.; </w:t>
      </w:r>
      <w:r w:rsidR="00F842F2" w:rsidRPr="00F842F2">
        <w:rPr>
          <w:rFonts w:ascii="Times New Roman" w:eastAsia="Times New Roman" w:hAnsi="Times New Roman" w:cs="Times New Roman"/>
          <w:sz w:val="28"/>
          <w:szCs w:val="28"/>
        </w:rPr>
        <w:t xml:space="preserve">Калачев </w:t>
      </w:r>
      <w:r w:rsidR="00F842F2">
        <w:rPr>
          <w:rFonts w:ascii="Times New Roman" w:eastAsia="Times New Roman" w:hAnsi="Times New Roman" w:cs="Times New Roman"/>
          <w:sz w:val="28"/>
          <w:szCs w:val="28"/>
        </w:rPr>
        <w:t>П.Ю.</w:t>
      </w:r>
      <w:r w:rsidR="00F842F2" w:rsidRPr="00F842F2">
        <w:rPr>
          <w:bCs/>
          <w:sz w:val="28"/>
          <w:szCs w:val="28"/>
          <w:vertAlign w:val="superscript"/>
        </w:rPr>
        <w:t xml:space="preserve"> </w:t>
      </w:r>
      <w:r w:rsidR="00F842F2">
        <w:rPr>
          <w:bCs/>
          <w:sz w:val="28"/>
          <w:szCs w:val="28"/>
          <w:vertAlign w:val="superscript"/>
        </w:rPr>
        <w:t>1</w:t>
      </w:r>
    </w:p>
    <w:p w:rsidR="00F842F2" w:rsidRPr="00F842F2" w:rsidRDefault="00F842F2" w:rsidP="00F842F2">
      <w:pPr>
        <w:spacing w:after="0" w:line="360" w:lineRule="auto"/>
        <w:rPr>
          <w:rFonts w:ascii="Times New Roman" w:eastAsia="Times New Roman" w:hAnsi="Times New Roman" w:cs="Times New Roman"/>
          <w:sz w:val="28"/>
          <w:szCs w:val="28"/>
          <w:lang w:val="en-US"/>
        </w:rPr>
      </w:pPr>
      <w:r w:rsidRPr="00F842F2">
        <w:rPr>
          <w:rFonts w:ascii="Times New Roman" w:eastAsia="Times New Roman" w:hAnsi="Times New Roman" w:cs="Times New Roman"/>
          <w:sz w:val="28"/>
          <w:szCs w:val="28"/>
          <w:lang w:val="en-US"/>
        </w:rPr>
        <w:t xml:space="preserve">O.V. </w:t>
      </w:r>
      <w:proofErr w:type="spellStart"/>
      <w:r w:rsidRPr="00F842F2">
        <w:rPr>
          <w:rFonts w:ascii="Times New Roman" w:eastAsia="Times New Roman" w:hAnsi="Times New Roman" w:cs="Times New Roman"/>
          <w:sz w:val="28"/>
          <w:szCs w:val="28"/>
          <w:lang w:val="en-US"/>
        </w:rPr>
        <w:t>Belova</w:t>
      </w:r>
      <w:proofErr w:type="spellEnd"/>
      <w:r w:rsidRPr="00F842F2">
        <w:rPr>
          <w:rFonts w:ascii="Times New Roman" w:eastAsia="Times New Roman" w:hAnsi="Times New Roman" w:cs="Times New Roman"/>
          <w:sz w:val="28"/>
          <w:szCs w:val="28"/>
          <w:lang w:val="en-US"/>
        </w:rPr>
        <w:t xml:space="preserve">, </w:t>
      </w:r>
      <w:proofErr w:type="spellStart"/>
      <w:r w:rsidRPr="00F842F2">
        <w:rPr>
          <w:rFonts w:ascii="Times New Roman" w:eastAsia="Times New Roman" w:hAnsi="Times New Roman" w:cs="Times New Roman"/>
          <w:sz w:val="28"/>
          <w:szCs w:val="28"/>
          <w:lang w:val="en-US"/>
        </w:rPr>
        <w:t>P.Yu</w:t>
      </w:r>
      <w:proofErr w:type="spellEnd"/>
      <w:r w:rsidRPr="00F842F2">
        <w:rPr>
          <w:rFonts w:ascii="Times New Roman" w:eastAsia="Times New Roman" w:hAnsi="Times New Roman" w:cs="Times New Roman"/>
          <w:sz w:val="28"/>
          <w:szCs w:val="28"/>
          <w:lang w:val="en-US"/>
        </w:rPr>
        <w:t xml:space="preserve">. </w:t>
      </w:r>
      <w:proofErr w:type="spellStart"/>
      <w:r w:rsidRPr="00F842F2">
        <w:rPr>
          <w:rFonts w:ascii="Times New Roman" w:eastAsia="Times New Roman" w:hAnsi="Times New Roman" w:cs="Times New Roman"/>
          <w:sz w:val="28"/>
          <w:szCs w:val="28"/>
          <w:lang w:val="en-US"/>
        </w:rPr>
        <w:t>Kalachev</w:t>
      </w:r>
      <w:proofErr w:type="spellEnd"/>
    </w:p>
    <w:p w:rsidR="00F842F2" w:rsidRPr="00F842F2" w:rsidRDefault="00F842F2" w:rsidP="00F842F2">
      <w:pPr>
        <w:spacing w:after="0" w:line="360" w:lineRule="auto"/>
        <w:rPr>
          <w:rFonts w:ascii="Times New Roman" w:eastAsia="Times New Roman" w:hAnsi="Times New Roman" w:cs="Times New Roman"/>
          <w:sz w:val="28"/>
          <w:szCs w:val="28"/>
          <w:lang w:val="en-US"/>
        </w:rPr>
      </w:pPr>
    </w:p>
    <w:p w:rsidR="00496527" w:rsidRPr="00FE4F08" w:rsidRDefault="00FE4F08" w:rsidP="00F842F2">
      <w:pPr>
        <w:spacing w:after="0" w:line="360" w:lineRule="auto"/>
        <w:rPr>
          <w:rStyle w:val="a4"/>
          <w:rFonts w:ascii="Times New Roman" w:eastAsia="Times New Roman" w:hAnsi="Times New Roman"/>
          <w:color w:val="auto"/>
          <w:sz w:val="24"/>
          <w:szCs w:val="28"/>
          <w:u w:val="none"/>
          <w:lang w:val="en-US"/>
        </w:rPr>
      </w:pPr>
      <w:hyperlink r:id="rId8" w:history="1">
        <w:r w:rsidR="00F842F2" w:rsidRPr="00FE4F08">
          <w:rPr>
            <w:rFonts w:ascii="Times New Roman" w:eastAsia="Times New Roman" w:hAnsi="Times New Roman" w:cs="Times New Roman"/>
            <w:sz w:val="24"/>
            <w:szCs w:val="28"/>
            <w:lang w:val="en-US"/>
          </w:rPr>
          <w:t>ovbelova@yandex.ru</w:t>
        </w:r>
      </w:hyperlink>
      <w:r w:rsidR="00F842F2" w:rsidRPr="00FE4F08">
        <w:rPr>
          <w:rFonts w:ascii="Times New Roman" w:eastAsia="Times New Roman" w:hAnsi="Times New Roman" w:cs="Times New Roman"/>
          <w:sz w:val="24"/>
          <w:szCs w:val="28"/>
          <w:lang w:val="en-US"/>
        </w:rPr>
        <w:t xml:space="preserve">; </w:t>
      </w:r>
      <w:hyperlink r:id="rId9" w:history="1">
        <w:r w:rsidR="00F842F2" w:rsidRPr="00F842F2">
          <w:rPr>
            <w:rStyle w:val="a4"/>
            <w:rFonts w:ascii="Times New Roman" w:eastAsia="Times New Roman" w:hAnsi="Times New Roman"/>
            <w:color w:val="auto"/>
            <w:sz w:val="24"/>
            <w:szCs w:val="28"/>
            <w:u w:val="none"/>
            <w:lang w:val="en-US"/>
          </w:rPr>
          <w:t>KalachevYuriy</w:t>
        </w:r>
        <w:r w:rsidR="00F842F2" w:rsidRPr="00FE4F08">
          <w:rPr>
            <w:rStyle w:val="a4"/>
            <w:rFonts w:ascii="Times New Roman" w:eastAsia="Times New Roman" w:hAnsi="Times New Roman"/>
            <w:color w:val="auto"/>
            <w:sz w:val="24"/>
            <w:szCs w:val="28"/>
            <w:u w:val="none"/>
            <w:lang w:val="en-US"/>
          </w:rPr>
          <w:t>@</w:t>
        </w:r>
        <w:r w:rsidR="00F842F2" w:rsidRPr="00F842F2">
          <w:rPr>
            <w:rStyle w:val="a4"/>
            <w:rFonts w:ascii="Times New Roman" w:eastAsia="Times New Roman" w:hAnsi="Times New Roman"/>
            <w:color w:val="auto"/>
            <w:sz w:val="24"/>
            <w:szCs w:val="28"/>
            <w:u w:val="none"/>
            <w:lang w:val="en-US"/>
          </w:rPr>
          <w:t>yandex</w:t>
        </w:r>
        <w:r w:rsidR="00F842F2" w:rsidRPr="00FE4F08">
          <w:rPr>
            <w:rStyle w:val="a4"/>
            <w:rFonts w:ascii="Times New Roman" w:eastAsia="Times New Roman" w:hAnsi="Times New Roman"/>
            <w:color w:val="auto"/>
            <w:sz w:val="24"/>
            <w:szCs w:val="28"/>
            <w:u w:val="none"/>
            <w:lang w:val="en-US"/>
          </w:rPr>
          <w:t>.</w:t>
        </w:r>
        <w:r w:rsidR="00F842F2" w:rsidRPr="00F842F2">
          <w:rPr>
            <w:rStyle w:val="a4"/>
            <w:rFonts w:ascii="Times New Roman" w:eastAsia="Times New Roman" w:hAnsi="Times New Roman"/>
            <w:color w:val="auto"/>
            <w:sz w:val="24"/>
            <w:szCs w:val="28"/>
            <w:u w:val="none"/>
            <w:lang w:val="en-US"/>
          </w:rPr>
          <w:t>ru</w:t>
        </w:r>
      </w:hyperlink>
    </w:p>
    <w:p w:rsidR="00F842F2" w:rsidRPr="00FE4F08" w:rsidRDefault="00F842F2" w:rsidP="00F842F2">
      <w:pPr>
        <w:spacing w:after="0" w:line="360" w:lineRule="auto"/>
        <w:rPr>
          <w:rFonts w:ascii="Times New Roman" w:eastAsia="Times New Roman" w:hAnsi="Times New Roman" w:cs="Times New Roman"/>
          <w:sz w:val="24"/>
          <w:szCs w:val="28"/>
          <w:lang w:val="en-US"/>
        </w:rPr>
      </w:pPr>
    </w:p>
    <w:p w:rsidR="00496527" w:rsidRPr="00E42897" w:rsidRDefault="00E42897" w:rsidP="00F842F2">
      <w:pPr>
        <w:spacing w:after="0" w:line="360" w:lineRule="auto"/>
        <w:rPr>
          <w:rFonts w:ascii="Times New Roman" w:eastAsia="Times New Roman" w:hAnsi="Times New Roman" w:cs="Times New Roman"/>
          <w:i/>
          <w:sz w:val="28"/>
          <w:szCs w:val="28"/>
        </w:rPr>
      </w:pPr>
      <w:r>
        <w:rPr>
          <w:bCs/>
          <w:sz w:val="28"/>
          <w:szCs w:val="28"/>
          <w:vertAlign w:val="superscript"/>
        </w:rPr>
        <w:t>1</w:t>
      </w:r>
      <w:r w:rsidR="00F842F2" w:rsidRPr="00E42897">
        <w:rPr>
          <w:rFonts w:ascii="Times New Roman" w:eastAsia="Times New Roman" w:hAnsi="Times New Roman" w:cs="Times New Roman"/>
          <w:i/>
          <w:sz w:val="28"/>
          <w:szCs w:val="28"/>
        </w:rPr>
        <w:t>МГТУ им. Н.Э. Баумана</w:t>
      </w:r>
    </w:p>
    <w:p w:rsidR="00F842F2" w:rsidRPr="00F842F2" w:rsidRDefault="00F842F2" w:rsidP="00F842F2">
      <w:pPr>
        <w:spacing w:after="0" w:line="360" w:lineRule="auto"/>
        <w:rPr>
          <w:rFonts w:ascii="Times New Roman" w:eastAsia="Times New Roman" w:hAnsi="Times New Roman" w:cs="Times New Roman"/>
          <w:sz w:val="28"/>
          <w:szCs w:val="28"/>
        </w:rPr>
      </w:pPr>
    </w:p>
    <w:p w:rsidR="003361BD" w:rsidRPr="00FE4F08" w:rsidRDefault="003361BD" w:rsidP="00F842F2">
      <w:pPr>
        <w:spacing w:after="0" w:line="360" w:lineRule="auto"/>
        <w:rPr>
          <w:rFonts w:ascii="Times New Roman" w:eastAsia="Times New Roman" w:hAnsi="Times New Roman" w:cs="Times New Roman"/>
          <w:sz w:val="28"/>
          <w:szCs w:val="28"/>
        </w:rPr>
      </w:pPr>
    </w:p>
    <w:p w:rsidR="00F842F2" w:rsidRPr="00F842F2" w:rsidRDefault="00F842F2" w:rsidP="00F842F2">
      <w:pPr>
        <w:spacing w:after="0" w:line="360" w:lineRule="auto"/>
        <w:ind w:firstLine="567"/>
        <w:jc w:val="both"/>
        <w:rPr>
          <w:rFonts w:ascii="Times New Roman" w:hAnsi="Times New Roman" w:cs="Times New Roman"/>
          <w:b/>
          <w:i/>
          <w:sz w:val="28"/>
          <w:szCs w:val="28"/>
        </w:rPr>
      </w:pPr>
      <w:r w:rsidRPr="00F842F2">
        <w:rPr>
          <w:rFonts w:ascii="Times New Roman" w:hAnsi="Times New Roman" w:cs="Times New Roman"/>
          <w:b/>
          <w:i/>
          <w:sz w:val="28"/>
          <w:szCs w:val="28"/>
        </w:rPr>
        <w:t>Аннотация:</w:t>
      </w:r>
    </w:p>
    <w:p w:rsidR="003361BD" w:rsidRDefault="002B65EA" w:rsidP="00F842F2">
      <w:pPr>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 xml:space="preserve">В </w:t>
      </w:r>
      <w:r w:rsidR="00951A59" w:rsidRPr="00F842F2">
        <w:rPr>
          <w:rFonts w:ascii="Times New Roman" w:hAnsi="Times New Roman" w:cs="Times New Roman"/>
          <w:sz w:val="28"/>
          <w:szCs w:val="28"/>
        </w:rPr>
        <w:t xml:space="preserve">данной </w:t>
      </w:r>
      <w:r w:rsidRPr="00F842F2">
        <w:rPr>
          <w:rFonts w:ascii="Times New Roman" w:hAnsi="Times New Roman" w:cs="Times New Roman"/>
          <w:sz w:val="28"/>
          <w:szCs w:val="28"/>
        </w:rPr>
        <w:t xml:space="preserve">статье </w:t>
      </w:r>
      <w:r w:rsidR="00234A19" w:rsidRPr="00F842F2">
        <w:rPr>
          <w:rFonts w:ascii="Times New Roman" w:hAnsi="Times New Roman" w:cs="Times New Roman"/>
          <w:sz w:val="28"/>
          <w:szCs w:val="28"/>
        </w:rPr>
        <w:t xml:space="preserve">показана актуальность повышения эффективности теплообменных аппаратов, </w:t>
      </w:r>
      <w:r w:rsidRPr="00F842F2">
        <w:rPr>
          <w:rFonts w:ascii="Times New Roman" w:hAnsi="Times New Roman" w:cs="Times New Roman"/>
          <w:sz w:val="28"/>
          <w:szCs w:val="28"/>
        </w:rPr>
        <w:t>рассмотрены методы интенсификации теплообмена</w:t>
      </w:r>
      <w:r w:rsidR="00951A59" w:rsidRPr="00F842F2">
        <w:rPr>
          <w:rFonts w:ascii="Times New Roman" w:hAnsi="Times New Roman" w:cs="Times New Roman"/>
          <w:sz w:val="28"/>
          <w:szCs w:val="28"/>
        </w:rPr>
        <w:t xml:space="preserve"> с применением аддитивных технологий. Приведены примеры теплообменных поверхностей</w:t>
      </w:r>
      <w:r w:rsidR="00234A19" w:rsidRPr="00F842F2">
        <w:rPr>
          <w:rFonts w:ascii="Times New Roman" w:hAnsi="Times New Roman" w:cs="Times New Roman"/>
          <w:sz w:val="28"/>
          <w:szCs w:val="28"/>
        </w:rPr>
        <w:t>,</w:t>
      </w:r>
      <w:r w:rsidR="00951A59" w:rsidRPr="00F842F2">
        <w:rPr>
          <w:rFonts w:ascii="Times New Roman" w:hAnsi="Times New Roman" w:cs="Times New Roman"/>
          <w:sz w:val="28"/>
          <w:szCs w:val="28"/>
        </w:rPr>
        <w:t xml:space="preserve"> созданных пр</w:t>
      </w:r>
      <w:r w:rsidR="00DC427A" w:rsidRPr="00F842F2">
        <w:rPr>
          <w:rFonts w:ascii="Times New Roman" w:hAnsi="Times New Roman" w:cs="Times New Roman"/>
          <w:sz w:val="28"/>
          <w:szCs w:val="28"/>
        </w:rPr>
        <w:t>и помощи аддитивных технологий. Также представлены</w:t>
      </w:r>
      <w:r w:rsidR="00951A59" w:rsidRPr="00F842F2">
        <w:rPr>
          <w:rFonts w:ascii="Times New Roman" w:hAnsi="Times New Roman" w:cs="Times New Roman"/>
          <w:sz w:val="28"/>
          <w:szCs w:val="28"/>
        </w:rPr>
        <w:t xml:space="preserve"> примеры </w:t>
      </w:r>
      <w:r w:rsidR="00234A19" w:rsidRPr="00F842F2">
        <w:rPr>
          <w:rFonts w:ascii="Times New Roman" w:hAnsi="Times New Roman" w:cs="Times New Roman"/>
          <w:sz w:val="28"/>
          <w:szCs w:val="28"/>
        </w:rPr>
        <w:t xml:space="preserve">результатов </w:t>
      </w:r>
      <w:r w:rsidR="00951A59" w:rsidRPr="00F842F2">
        <w:rPr>
          <w:rFonts w:ascii="Times New Roman" w:hAnsi="Times New Roman" w:cs="Times New Roman"/>
          <w:sz w:val="28"/>
          <w:szCs w:val="28"/>
        </w:rPr>
        <w:t>исследований</w:t>
      </w:r>
      <w:r w:rsidR="00DC427A" w:rsidRPr="00F842F2">
        <w:rPr>
          <w:rFonts w:ascii="Times New Roman" w:hAnsi="Times New Roman" w:cs="Times New Roman"/>
          <w:sz w:val="28"/>
          <w:szCs w:val="28"/>
        </w:rPr>
        <w:t xml:space="preserve"> распределения температуры и скорости потока рабочей жидкости</w:t>
      </w:r>
      <w:r w:rsidR="00951A59" w:rsidRPr="00F842F2">
        <w:rPr>
          <w:rFonts w:ascii="Times New Roman" w:hAnsi="Times New Roman" w:cs="Times New Roman"/>
          <w:sz w:val="28"/>
          <w:szCs w:val="28"/>
        </w:rPr>
        <w:t xml:space="preserve"> различных форм ребер</w:t>
      </w:r>
      <w:r w:rsidR="00DC427A" w:rsidRPr="00F842F2">
        <w:rPr>
          <w:rFonts w:ascii="Times New Roman" w:hAnsi="Times New Roman" w:cs="Times New Roman"/>
          <w:sz w:val="28"/>
          <w:szCs w:val="28"/>
        </w:rPr>
        <w:t>.</w:t>
      </w:r>
    </w:p>
    <w:p w:rsidR="00F842F2" w:rsidRPr="00F842F2" w:rsidRDefault="00F842F2" w:rsidP="00F842F2">
      <w:pPr>
        <w:spacing w:after="0" w:line="360" w:lineRule="auto"/>
        <w:ind w:firstLine="709"/>
        <w:rPr>
          <w:rFonts w:ascii="Times New Roman" w:eastAsia="Times New Roman" w:hAnsi="Times New Roman" w:cs="Times New Roman"/>
          <w:b/>
          <w:i/>
          <w:sz w:val="28"/>
          <w:szCs w:val="28"/>
        </w:rPr>
      </w:pPr>
      <w:r w:rsidRPr="00F842F2">
        <w:rPr>
          <w:rFonts w:ascii="Times New Roman" w:eastAsia="Times New Roman" w:hAnsi="Times New Roman" w:cs="Times New Roman"/>
          <w:b/>
          <w:i/>
          <w:sz w:val="28"/>
          <w:szCs w:val="28"/>
        </w:rPr>
        <w:t xml:space="preserve">Ключевые слова: </w:t>
      </w:r>
    </w:p>
    <w:p w:rsidR="00F842F2" w:rsidRPr="00F842F2" w:rsidRDefault="00F842F2" w:rsidP="00F842F2">
      <w:pPr>
        <w:spacing w:after="0" w:line="360" w:lineRule="auto"/>
        <w:ind w:firstLine="709"/>
        <w:rPr>
          <w:rFonts w:ascii="Times New Roman" w:eastAsia="Times New Roman" w:hAnsi="Times New Roman" w:cs="Times New Roman"/>
          <w:sz w:val="28"/>
          <w:szCs w:val="28"/>
        </w:rPr>
      </w:pPr>
      <w:r w:rsidRPr="00F842F2">
        <w:rPr>
          <w:rFonts w:ascii="Times New Roman" w:eastAsia="Times New Roman" w:hAnsi="Times New Roman" w:cs="Times New Roman"/>
          <w:sz w:val="28"/>
          <w:szCs w:val="28"/>
        </w:rPr>
        <w:t>интенсификация теплообмена,  аддитивные технологии.</w:t>
      </w:r>
    </w:p>
    <w:p w:rsidR="00F842F2" w:rsidRPr="00F842F2" w:rsidRDefault="00F842F2" w:rsidP="00F842F2">
      <w:pPr>
        <w:spacing w:after="0" w:line="360" w:lineRule="auto"/>
        <w:ind w:firstLine="709"/>
        <w:jc w:val="both"/>
        <w:rPr>
          <w:rFonts w:ascii="Times New Roman" w:hAnsi="Times New Roman" w:cs="Times New Roman"/>
          <w:sz w:val="28"/>
          <w:szCs w:val="28"/>
        </w:rPr>
      </w:pPr>
    </w:p>
    <w:p w:rsidR="00F842F2" w:rsidRPr="00F842F2" w:rsidRDefault="00F842F2" w:rsidP="00F842F2">
      <w:pPr>
        <w:spacing w:after="0" w:line="360" w:lineRule="auto"/>
        <w:ind w:firstLine="709"/>
        <w:jc w:val="both"/>
        <w:rPr>
          <w:rFonts w:ascii="Times New Roman" w:hAnsi="Times New Roman" w:cs="Times New Roman"/>
          <w:b/>
          <w:i/>
          <w:color w:val="000000"/>
          <w:sz w:val="28"/>
          <w:szCs w:val="28"/>
          <w:lang w:val="en-US"/>
        </w:rPr>
      </w:pPr>
      <w:r w:rsidRPr="00F842F2">
        <w:rPr>
          <w:rFonts w:ascii="Times New Roman" w:hAnsi="Times New Roman" w:cs="Times New Roman"/>
          <w:b/>
          <w:i/>
          <w:color w:val="000000"/>
          <w:sz w:val="28"/>
          <w:szCs w:val="28"/>
          <w:lang w:val="en-US"/>
        </w:rPr>
        <w:t>Abstract:</w:t>
      </w:r>
    </w:p>
    <w:p w:rsidR="00DC427A" w:rsidRPr="00FE4F08" w:rsidRDefault="00234A19" w:rsidP="00F842F2">
      <w:pPr>
        <w:spacing w:after="0" w:line="360" w:lineRule="auto"/>
        <w:ind w:firstLine="709"/>
        <w:jc w:val="both"/>
        <w:rPr>
          <w:rFonts w:ascii="Times New Roman" w:hAnsi="Times New Roman" w:cs="Times New Roman"/>
          <w:sz w:val="28"/>
          <w:szCs w:val="28"/>
          <w:lang w:val="en-US"/>
        </w:rPr>
      </w:pPr>
      <w:r w:rsidRPr="00F842F2">
        <w:rPr>
          <w:rFonts w:ascii="Times New Roman" w:hAnsi="Times New Roman" w:cs="Times New Roman"/>
          <w:sz w:val="28"/>
          <w:szCs w:val="28"/>
          <w:lang w:val="en-US"/>
        </w:rPr>
        <w:t>The urgency of increasing the efficiency of heat exchangers,</w:t>
      </w:r>
      <w:r w:rsidR="00DC427A" w:rsidRPr="00F842F2">
        <w:rPr>
          <w:rFonts w:ascii="Times New Roman" w:hAnsi="Times New Roman" w:cs="Times New Roman"/>
          <w:sz w:val="28"/>
          <w:szCs w:val="28"/>
          <w:lang w:val="en-US"/>
        </w:rPr>
        <w:t xml:space="preserve"> the methods of heat transfer enhancement with the use of additive technologies</w:t>
      </w:r>
      <w:r w:rsidRPr="00F842F2">
        <w:rPr>
          <w:rFonts w:ascii="Times New Roman" w:hAnsi="Times New Roman" w:cs="Times New Roman"/>
          <w:sz w:val="28"/>
          <w:szCs w:val="28"/>
          <w:lang w:val="en-US"/>
        </w:rPr>
        <w:t xml:space="preserve"> are describes</w:t>
      </w:r>
      <w:r w:rsidR="00DC427A" w:rsidRPr="00F842F2">
        <w:rPr>
          <w:rFonts w:ascii="Times New Roman" w:hAnsi="Times New Roman" w:cs="Times New Roman"/>
          <w:sz w:val="28"/>
          <w:szCs w:val="28"/>
          <w:lang w:val="en-US"/>
        </w:rPr>
        <w:t xml:space="preserve">. Examples of the heat transfer surfaces created </w:t>
      </w:r>
      <w:r w:rsidRPr="00F842F2">
        <w:rPr>
          <w:rFonts w:ascii="Times New Roman" w:hAnsi="Times New Roman" w:cs="Times New Roman"/>
          <w:sz w:val="28"/>
          <w:szCs w:val="28"/>
          <w:lang w:val="en-US"/>
        </w:rPr>
        <w:t>with use of</w:t>
      </w:r>
      <w:r w:rsidR="00DC427A" w:rsidRPr="00F842F2">
        <w:rPr>
          <w:rFonts w:ascii="Times New Roman" w:hAnsi="Times New Roman" w:cs="Times New Roman"/>
          <w:sz w:val="28"/>
          <w:szCs w:val="28"/>
          <w:lang w:val="en-US"/>
        </w:rPr>
        <w:t xml:space="preserve"> additive technologies</w:t>
      </w:r>
      <w:r w:rsidRPr="00F842F2">
        <w:rPr>
          <w:rFonts w:ascii="Times New Roman" w:hAnsi="Times New Roman" w:cs="Times New Roman"/>
          <w:sz w:val="28"/>
          <w:szCs w:val="28"/>
          <w:lang w:val="en-US"/>
        </w:rPr>
        <w:t xml:space="preserve"> </w:t>
      </w:r>
      <w:r w:rsidRPr="00F842F2">
        <w:rPr>
          <w:rFonts w:ascii="Times New Roman" w:hAnsi="Times New Roman" w:cs="Times New Roman"/>
          <w:sz w:val="28"/>
          <w:szCs w:val="28"/>
          <w:lang w:val="en-US"/>
        </w:rPr>
        <w:lastRenderedPageBreak/>
        <w:t>are presented</w:t>
      </w:r>
      <w:r w:rsidR="00DC427A" w:rsidRPr="00F842F2">
        <w:rPr>
          <w:rFonts w:ascii="Times New Roman" w:hAnsi="Times New Roman" w:cs="Times New Roman"/>
          <w:sz w:val="28"/>
          <w:szCs w:val="28"/>
          <w:lang w:val="en-US"/>
        </w:rPr>
        <w:t xml:space="preserve">. </w:t>
      </w:r>
      <w:r w:rsidR="00753F22" w:rsidRPr="00F842F2">
        <w:rPr>
          <w:rFonts w:ascii="Times New Roman" w:hAnsi="Times New Roman" w:cs="Times New Roman"/>
          <w:sz w:val="28"/>
          <w:szCs w:val="28"/>
          <w:lang w:val="en-US"/>
        </w:rPr>
        <w:t>The r</w:t>
      </w:r>
      <w:r w:rsidRPr="00F842F2">
        <w:rPr>
          <w:rFonts w:ascii="Times New Roman" w:hAnsi="Times New Roman" w:cs="Times New Roman"/>
          <w:sz w:val="28"/>
          <w:szCs w:val="28"/>
          <w:lang w:val="en-US"/>
        </w:rPr>
        <w:t xml:space="preserve">esults </w:t>
      </w:r>
      <w:r w:rsidR="00DC427A" w:rsidRPr="00F842F2">
        <w:rPr>
          <w:rFonts w:ascii="Times New Roman" w:hAnsi="Times New Roman" w:cs="Times New Roman"/>
          <w:sz w:val="28"/>
          <w:szCs w:val="28"/>
          <w:lang w:val="en-US"/>
        </w:rPr>
        <w:t>of studies of temperature distribution and velocity of fluid flow of different forms of ribs</w:t>
      </w:r>
      <w:r w:rsidRPr="00F842F2">
        <w:rPr>
          <w:rFonts w:ascii="Times New Roman" w:hAnsi="Times New Roman" w:cs="Times New Roman"/>
          <w:sz w:val="28"/>
          <w:szCs w:val="28"/>
          <w:lang w:val="en-US"/>
        </w:rPr>
        <w:t xml:space="preserve"> </w:t>
      </w:r>
      <w:r w:rsidR="00723672" w:rsidRPr="00F842F2">
        <w:rPr>
          <w:rFonts w:ascii="Times New Roman" w:hAnsi="Times New Roman" w:cs="Times New Roman"/>
          <w:sz w:val="28"/>
          <w:szCs w:val="28"/>
          <w:lang w:val="en-US"/>
        </w:rPr>
        <w:t>also analyzed</w:t>
      </w:r>
      <w:r w:rsidR="00DC427A" w:rsidRPr="00F842F2">
        <w:rPr>
          <w:rFonts w:ascii="Times New Roman" w:hAnsi="Times New Roman" w:cs="Times New Roman"/>
          <w:sz w:val="28"/>
          <w:szCs w:val="28"/>
          <w:lang w:val="en-US"/>
        </w:rPr>
        <w:t>.</w:t>
      </w:r>
    </w:p>
    <w:p w:rsidR="00F842F2" w:rsidRPr="00F842F2" w:rsidRDefault="00F842F2" w:rsidP="00F842F2">
      <w:pPr>
        <w:spacing w:after="0" w:line="360" w:lineRule="auto"/>
        <w:ind w:firstLine="709"/>
        <w:rPr>
          <w:rFonts w:ascii="Times New Roman" w:eastAsia="Times New Roman" w:hAnsi="Times New Roman" w:cs="Times New Roman"/>
          <w:b/>
          <w:i/>
          <w:sz w:val="28"/>
          <w:szCs w:val="28"/>
        </w:rPr>
      </w:pPr>
      <w:r w:rsidRPr="00F842F2">
        <w:rPr>
          <w:rFonts w:ascii="Times New Roman" w:eastAsia="Times New Roman" w:hAnsi="Times New Roman" w:cs="Times New Roman"/>
          <w:b/>
          <w:i/>
          <w:sz w:val="28"/>
          <w:szCs w:val="28"/>
          <w:lang w:val="en-US"/>
        </w:rPr>
        <w:t xml:space="preserve">Keywords: </w:t>
      </w:r>
    </w:p>
    <w:p w:rsidR="00F842F2" w:rsidRPr="00F842F2" w:rsidRDefault="00F842F2" w:rsidP="00F842F2">
      <w:pPr>
        <w:spacing w:after="0" w:line="360" w:lineRule="auto"/>
        <w:ind w:firstLine="709"/>
        <w:rPr>
          <w:rFonts w:ascii="Times New Roman" w:eastAsia="Times New Roman" w:hAnsi="Times New Roman" w:cs="Times New Roman"/>
          <w:sz w:val="28"/>
          <w:szCs w:val="28"/>
          <w:lang w:val="en-US"/>
        </w:rPr>
      </w:pPr>
      <w:proofErr w:type="gramStart"/>
      <w:r w:rsidRPr="00F842F2">
        <w:rPr>
          <w:rFonts w:ascii="Times New Roman" w:eastAsia="Times New Roman" w:hAnsi="Times New Roman" w:cs="Times New Roman"/>
          <w:sz w:val="28"/>
          <w:szCs w:val="28"/>
          <w:lang w:val="en-US"/>
        </w:rPr>
        <w:t>heat</w:t>
      </w:r>
      <w:proofErr w:type="gramEnd"/>
      <w:r w:rsidRPr="00F842F2">
        <w:rPr>
          <w:rFonts w:ascii="Times New Roman" w:eastAsia="Times New Roman" w:hAnsi="Times New Roman" w:cs="Times New Roman"/>
          <w:sz w:val="28"/>
          <w:szCs w:val="28"/>
          <w:lang w:val="en-US"/>
        </w:rPr>
        <w:t xml:space="preserve"> exchange intensification, additive manufacturing technologies.</w:t>
      </w:r>
    </w:p>
    <w:p w:rsidR="00F842F2" w:rsidRPr="00FE4F08" w:rsidRDefault="00F842F2" w:rsidP="00F842F2">
      <w:pPr>
        <w:spacing w:after="0" w:line="360" w:lineRule="auto"/>
        <w:ind w:firstLine="709"/>
        <w:jc w:val="both"/>
        <w:rPr>
          <w:rFonts w:ascii="Times New Roman" w:hAnsi="Times New Roman" w:cs="Times New Roman"/>
          <w:sz w:val="28"/>
          <w:szCs w:val="28"/>
          <w:lang w:val="en-US"/>
        </w:rPr>
      </w:pPr>
    </w:p>
    <w:p w:rsidR="00EB31EE" w:rsidRPr="00F842F2" w:rsidRDefault="003361BD" w:rsidP="00F842F2">
      <w:pPr>
        <w:spacing w:after="0" w:line="360" w:lineRule="auto"/>
        <w:ind w:firstLine="709"/>
        <w:jc w:val="both"/>
        <w:rPr>
          <w:rFonts w:ascii="Times New Roman" w:hAnsi="Times New Roman" w:cs="Times New Roman"/>
          <w:b/>
          <w:bCs/>
          <w:sz w:val="28"/>
          <w:szCs w:val="28"/>
        </w:rPr>
      </w:pPr>
      <w:r w:rsidRPr="00F842F2">
        <w:rPr>
          <w:rFonts w:ascii="Times New Roman" w:hAnsi="Times New Roman" w:cs="Times New Roman"/>
          <w:b/>
          <w:bCs/>
          <w:sz w:val="28"/>
          <w:szCs w:val="28"/>
        </w:rPr>
        <w:t>В</w:t>
      </w:r>
      <w:r w:rsidR="00C36F10" w:rsidRPr="00F842F2">
        <w:rPr>
          <w:rFonts w:ascii="Times New Roman" w:hAnsi="Times New Roman" w:cs="Times New Roman"/>
          <w:b/>
          <w:bCs/>
          <w:sz w:val="28"/>
          <w:szCs w:val="28"/>
        </w:rPr>
        <w:t>ведение</w:t>
      </w:r>
      <w:bookmarkEnd w:id="0"/>
    </w:p>
    <w:p w:rsidR="00EB31EE" w:rsidRPr="00F842F2" w:rsidRDefault="00EB31EE" w:rsidP="00F842F2">
      <w:pPr>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Технические требования к повышению тепловых характеристик теплообменных аппаратов, приводящие к экономии энергии, материала и снижению стоимости, и как итог уменьшение воздействия на экологию, привело к</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разработке и использованию различных методов повышения теплоотдачи.</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Эти методы получили название интенсификация процессов теплоотдачи.</w:t>
      </w:r>
    </w:p>
    <w:p w:rsidR="00EB31EE" w:rsidRPr="00F842F2" w:rsidRDefault="007B5227" w:rsidP="00F842F2">
      <w:pPr>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 xml:space="preserve">Методы интенсификации по </w:t>
      </w:r>
      <w:r w:rsidR="00EB31EE" w:rsidRPr="00F842F2">
        <w:rPr>
          <w:rFonts w:ascii="Times New Roman" w:hAnsi="Times New Roman" w:cs="Times New Roman"/>
          <w:sz w:val="28"/>
          <w:szCs w:val="28"/>
        </w:rPr>
        <w:t xml:space="preserve">существу снижают термическое сопротивление </w:t>
      </w:r>
      <w:proofErr w:type="spellStart"/>
      <w:r w:rsidR="00EB31EE" w:rsidRPr="00F842F2">
        <w:rPr>
          <w:rFonts w:ascii="Times New Roman" w:hAnsi="Times New Roman" w:cs="Times New Roman"/>
          <w:sz w:val="28"/>
          <w:szCs w:val="28"/>
        </w:rPr>
        <w:t>пристенных</w:t>
      </w:r>
      <w:proofErr w:type="spellEnd"/>
      <w:r w:rsidR="00EB31EE" w:rsidRPr="00F842F2">
        <w:rPr>
          <w:rFonts w:ascii="Times New Roman" w:hAnsi="Times New Roman" w:cs="Times New Roman"/>
          <w:sz w:val="28"/>
          <w:szCs w:val="28"/>
        </w:rPr>
        <w:t xml:space="preserve"> слоев при конвективном теплообмене в теплообменнике,</w:t>
      </w:r>
      <w:r w:rsidR="00723672" w:rsidRPr="00F842F2">
        <w:rPr>
          <w:rFonts w:ascii="Times New Roman" w:hAnsi="Times New Roman" w:cs="Times New Roman"/>
          <w:sz w:val="28"/>
          <w:szCs w:val="28"/>
        </w:rPr>
        <w:t xml:space="preserve"> </w:t>
      </w:r>
      <w:r w:rsidR="00EB31EE" w:rsidRPr="00F842F2">
        <w:rPr>
          <w:rFonts w:ascii="Times New Roman" w:hAnsi="Times New Roman" w:cs="Times New Roman"/>
          <w:sz w:val="28"/>
          <w:szCs w:val="28"/>
        </w:rPr>
        <w:t xml:space="preserve">способствуя повышению коэффициента теплоотдачи </w:t>
      </w:r>
      <w:proofErr w:type="gramStart"/>
      <w:r w:rsidR="00EB31EE" w:rsidRPr="00F842F2">
        <w:rPr>
          <w:rFonts w:ascii="Times New Roman" w:hAnsi="Times New Roman" w:cs="Times New Roman"/>
          <w:sz w:val="28"/>
          <w:szCs w:val="28"/>
        </w:rPr>
        <w:t>с</w:t>
      </w:r>
      <w:proofErr w:type="gramEnd"/>
      <w:r w:rsidR="00EB31EE" w:rsidRPr="00F842F2">
        <w:rPr>
          <w:rFonts w:ascii="Times New Roman" w:hAnsi="Times New Roman" w:cs="Times New Roman"/>
          <w:sz w:val="28"/>
          <w:szCs w:val="28"/>
        </w:rPr>
        <w:t xml:space="preserve"> или </w:t>
      </w:r>
      <w:proofErr w:type="gramStart"/>
      <w:r w:rsidR="00EB31EE" w:rsidRPr="00F842F2">
        <w:rPr>
          <w:rFonts w:ascii="Times New Roman" w:hAnsi="Times New Roman" w:cs="Times New Roman"/>
          <w:sz w:val="28"/>
          <w:szCs w:val="28"/>
        </w:rPr>
        <w:t>без</w:t>
      </w:r>
      <w:proofErr w:type="gramEnd"/>
      <w:r w:rsidR="00EB31EE" w:rsidRPr="00F842F2">
        <w:rPr>
          <w:rFonts w:ascii="Times New Roman" w:hAnsi="Times New Roman" w:cs="Times New Roman"/>
          <w:sz w:val="28"/>
          <w:szCs w:val="28"/>
        </w:rPr>
        <w:t xml:space="preserve"> увеличения площади поверхности [1</w:t>
      </w:r>
      <w:r w:rsidR="00FE4F08">
        <w:rPr>
          <w:rFonts w:ascii="Times New Roman" w:hAnsi="Times New Roman" w:cs="Times New Roman"/>
          <w:sz w:val="28"/>
          <w:szCs w:val="28"/>
        </w:rPr>
        <w:t>–</w:t>
      </w:r>
      <w:r w:rsidR="00EB31EE" w:rsidRPr="00F842F2">
        <w:rPr>
          <w:rFonts w:ascii="Times New Roman" w:hAnsi="Times New Roman" w:cs="Times New Roman"/>
          <w:sz w:val="28"/>
          <w:szCs w:val="28"/>
        </w:rPr>
        <w:t>4].</w:t>
      </w:r>
    </w:p>
    <w:p w:rsidR="00C36F10" w:rsidRDefault="00C36F10" w:rsidP="00F842F2">
      <w:pPr>
        <w:spacing w:after="0" w:line="360" w:lineRule="auto"/>
        <w:ind w:firstLine="567"/>
        <w:jc w:val="both"/>
        <w:rPr>
          <w:rFonts w:ascii="Times New Roman" w:hAnsi="Times New Roman" w:cs="Times New Roman"/>
          <w:b/>
          <w:bCs/>
          <w:sz w:val="28"/>
          <w:szCs w:val="28"/>
        </w:rPr>
      </w:pPr>
    </w:p>
    <w:p w:rsidR="00EB31EE" w:rsidRPr="00F842F2" w:rsidRDefault="00C36F10" w:rsidP="00F842F2">
      <w:pPr>
        <w:spacing w:after="0" w:line="360" w:lineRule="auto"/>
        <w:ind w:firstLine="567"/>
        <w:jc w:val="both"/>
        <w:rPr>
          <w:rFonts w:ascii="Times New Roman" w:hAnsi="Times New Roman" w:cs="Times New Roman"/>
          <w:b/>
          <w:bCs/>
          <w:sz w:val="28"/>
          <w:szCs w:val="28"/>
        </w:rPr>
      </w:pPr>
      <w:r w:rsidRPr="00F842F2">
        <w:rPr>
          <w:rFonts w:ascii="Times New Roman" w:hAnsi="Times New Roman" w:cs="Times New Roman"/>
          <w:b/>
          <w:bCs/>
          <w:sz w:val="28"/>
          <w:szCs w:val="28"/>
        </w:rPr>
        <w:t>Методы интенсификации теплообмена</w:t>
      </w:r>
    </w:p>
    <w:p w:rsidR="002B72E7" w:rsidRPr="00F842F2" w:rsidRDefault="002B72E7" w:rsidP="00F842F2">
      <w:pPr>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b/>
          <w:bCs/>
          <w:sz w:val="28"/>
          <w:szCs w:val="28"/>
        </w:rPr>
        <w:t>Теплообменник</w:t>
      </w:r>
      <w:r w:rsidRPr="00F842F2">
        <w:rPr>
          <w:rFonts w:ascii="Times New Roman" w:hAnsi="Times New Roman" w:cs="Times New Roman"/>
          <w:sz w:val="28"/>
          <w:szCs w:val="28"/>
        </w:rPr>
        <w:t> — техническое устройство, в котором осуществляется теплообмен между двумя средами, имеющими различные температуры.</w:t>
      </w:r>
    </w:p>
    <w:p w:rsidR="002B72E7" w:rsidRPr="00F842F2" w:rsidRDefault="002B72E7" w:rsidP="00F842F2">
      <w:pPr>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Типичное применение теплообменных аппаратов включает нагрев или охлаждение потоков теплоносителей, испарение или конденсацию одн</w:t>
      </w:r>
      <w:proofErr w:type="gramStart"/>
      <w:r w:rsidRPr="00F842F2">
        <w:rPr>
          <w:rFonts w:ascii="Times New Roman" w:hAnsi="Times New Roman" w:cs="Times New Roman"/>
          <w:sz w:val="28"/>
          <w:szCs w:val="28"/>
        </w:rPr>
        <w:t>о</w:t>
      </w:r>
      <w:r w:rsidR="00FE4F08">
        <w:rPr>
          <w:rFonts w:ascii="Times New Roman" w:hAnsi="Times New Roman" w:cs="Times New Roman"/>
          <w:sz w:val="28"/>
          <w:szCs w:val="28"/>
        </w:rPr>
        <w:t>-</w:t>
      </w:r>
      <w:proofErr w:type="gramEnd"/>
      <w:r w:rsidRPr="00F842F2">
        <w:rPr>
          <w:rFonts w:ascii="Times New Roman" w:hAnsi="Times New Roman" w:cs="Times New Roman"/>
          <w:sz w:val="28"/>
          <w:szCs w:val="28"/>
        </w:rPr>
        <w:t xml:space="preserve"> или </w:t>
      </w:r>
      <w:proofErr w:type="spellStart"/>
      <w:r w:rsidRPr="00F842F2">
        <w:rPr>
          <w:rFonts w:ascii="Times New Roman" w:hAnsi="Times New Roman" w:cs="Times New Roman"/>
          <w:sz w:val="28"/>
          <w:szCs w:val="28"/>
        </w:rPr>
        <w:t>мультикомпонентных</w:t>
      </w:r>
      <w:proofErr w:type="spellEnd"/>
      <w:r w:rsidRPr="00F842F2">
        <w:rPr>
          <w:rFonts w:ascii="Times New Roman" w:hAnsi="Times New Roman" w:cs="Times New Roman"/>
          <w:sz w:val="28"/>
          <w:szCs w:val="28"/>
        </w:rPr>
        <w:t xml:space="preserve"> теплоносителей, регенерацию или сброс теплоты энергетических или технологических систем. </w:t>
      </w:r>
      <w:proofErr w:type="gramStart"/>
      <w:r w:rsidRPr="00F842F2">
        <w:rPr>
          <w:rFonts w:ascii="Times New Roman" w:hAnsi="Times New Roman" w:cs="Times New Roman"/>
          <w:sz w:val="28"/>
          <w:szCs w:val="28"/>
        </w:rPr>
        <w:t xml:space="preserve">В основном теплообменные аппараты служат для нагрева, охлаждения, конденсации, испарения, стерилизации, пастеризации, разделения фракций, дистилляции, кристаллизации,  изменения концентраций и т.д. </w:t>
      </w:r>
      <w:proofErr w:type="gramEnd"/>
    </w:p>
    <w:p w:rsidR="002B72E7" w:rsidRPr="00F842F2" w:rsidRDefault="002B72E7" w:rsidP="00F842F2">
      <w:pPr>
        <w:spacing w:after="0" w:line="360" w:lineRule="auto"/>
        <w:ind w:firstLine="709"/>
        <w:jc w:val="both"/>
        <w:rPr>
          <w:rFonts w:ascii="Times New Roman" w:hAnsi="Times New Roman" w:cs="Times New Roman"/>
          <w:bCs/>
          <w:sz w:val="28"/>
          <w:szCs w:val="28"/>
        </w:rPr>
      </w:pPr>
      <w:r w:rsidRPr="00F842F2">
        <w:rPr>
          <w:rFonts w:ascii="Times New Roman" w:hAnsi="Times New Roman" w:cs="Times New Roman"/>
          <w:sz w:val="28"/>
          <w:szCs w:val="28"/>
        </w:rPr>
        <w:lastRenderedPageBreak/>
        <w:t>В одних теплообменных аппаратах передача тепловой энергии от одного теплоносителя к другому производится при непосредственном контакте, в других – через разделяющую их поверхность б</w:t>
      </w:r>
      <w:r w:rsidR="00723672" w:rsidRPr="00F842F2">
        <w:rPr>
          <w:rFonts w:ascii="Times New Roman" w:hAnsi="Times New Roman" w:cs="Times New Roman"/>
          <w:sz w:val="28"/>
          <w:szCs w:val="28"/>
        </w:rPr>
        <w:t xml:space="preserve">ез перемешивания теплоносителей </w:t>
      </w:r>
      <w:r w:rsidRPr="00F842F2">
        <w:rPr>
          <w:rFonts w:ascii="Times New Roman" w:hAnsi="Times New Roman" w:cs="Times New Roman"/>
          <w:sz w:val="28"/>
          <w:szCs w:val="28"/>
        </w:rPr>
        <w:t>[1</w:t>
      </w:r>
      <w:r w:rsidR="00C36F10">
        <w:rPr>
          <w:rFonts w:ascii="Times New Roman" w:hAnsi="Times New Roman"/>
          <w:sz w:val="28"/>
          <w:szCs w:val="28"/>
        </w:rPr>
        <w:t>–</w:t>
      </w:r>
      <w:r w:rsidRPr="00F842F2">
        <w:rPr>
          <w:rFonts w:ascii="Times New Roman" w:hAnsi="Times New Roman" w:cs="Times New Roman"/>
          <w:sz w:val="28"/>
          <w:szCs w:val="28"/>
        </w:rPr>
        <w:t>4].</w:t>
      </w:r>
      <w:r w:rsidR="00723672" w:rsidRPr="00F842F2">
        <w:rPr>
          <w:rFonts w:ascii="Times New Roman" w:hAnsi="Times New Roman" w:cs="Times New Roman"/>
          <w:sz w:val="28"/>
          <w:szCs w:val="28"/>
        </w:rPr>
        <w:t xml:space="preserve"> </w:t>
      </w:r>
      <w:r w:rsidRPr="00F842F2">
        <w:rPr>
          <w:rFonts w:ascii="Times New Roman" w:hAnsi="Times New Roman" w:cs="Times New Roman"/>
          <w:bCs/>
          <w:sz w:val="28"/>
          <w:szCs w:val="28"/>
        </w:rPr>
        <w:t xml:space="preserve">Рекуператор </w:t>
      </w:r>
      <w:r w:rsidR="00FE4F08">
        <w:rPr>
          <w:rFonts w:ascii="Times New Roman" w:hAnsi="Times New Roman" w:cs="Times New Roman"/>
          <w:bCs/>
          <w:sz w:val="28"/>
          <w:szCs w:val="28"/>
        </w:rPr>
        <w:t>–</w:t>
      </w:r>
      <w:r w:rsidRPr="00F842F2">
        <w:rPr>
          <w:rFonts w:ascii="Times New Roman" w:hAnsi="Times New Roman" w:cs="Times New Roman"/>
          <w:bCs/>
          <w:sz w:val="28"/>
          <w:szCs w:val="28"/>
        </w:rPr>
        <w:t xml:space="preserve"> разновидность теплообменного устройства, в котором горячий и холодный теплоносители контактируют с одной и той же поверхностью одновременно. В регенеративном теплообменнике горячий и холодный теплоносители контактируют с одной и той же поверхностью поочередно.</w:t>
      </w: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Развитые или ребристые поверхности – один из наиболее широко применяемых и исследованных методов повышения уровня теплообмена на поверхностях. Они использу</w:t>
      </w:r>
      <w:r w:rsidR="00D518A6" w:rsidRPr="00F842F2">
        <w:rPr>
          <w:rFonts w:ascii="Times New Roman" w:hAnsi="Times New Roman" w:cs="Times New Roman"/>
          <w:sz w:val="28"/>
          <w:szCs w:val="28"/>
        </w:rPr>
        <w:t xml:space="preserve">ются в </w:t>
      </w:r>
      <w:proofErr w:type="spellStart"/>
      <w:r w:rsidR="00D518A6" w:rsidRPr="00F842F2">
        <w:rPr>
          <w:rFonts w:ascii="Times New Roman" w:hAnsi="Times New Roman" w:cs="Times New Roman"/>
          <w:sz w:val="28"/>
          <w:szCs w:val="28"/>
        </w:rPr>
        <w:t>кожухотрубных</w:t>
      </w:r>
      <w:proofErr w:type="spellEnd"/>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и пластинчато</w:t>
      </w:r>
      <w:r w:rsidR="00C36F10">
        <w:rPr>
          <w:rFonts w:ascii="Times New Roman" w:hAnsi="Times New Roman" w:cs="Times New Roman"/>
          <w:sz w:val="28"/>
          <w:szCs w:val="28"/>
        </w:rPr>
        <w:t>-</w:t>
      </w:r>
      <w:r w:rsidRPr="00F842F2">
        <w:rPr>
          <w:rFonts w:ascii="Times New Roman" w:hAnsi="Times New Roman" w:cs="Times New Roman"/>
          <w:sz w:val="28"/>
          <w:szCs w:val="28"/>
        </w:rPr>
        <w:t>ребристых теплообменных аппаратах</w:t>
      </w:r>
      <w:r w:rsidR="00266FEF" w:rsidRPr="00F842F2">
        <w:rPr>
          <w:rFonts w:ascii="Times New Roman" w:hAnsi="Times New Roman" w:cs="Times New Roman"/>
          <w:sz w:val="28"/>
          <w:szCs w:val="28"/>
        </w:rPr>
        <w:t xml:space="preserve"> (рис.</w:t>
      </w:r>
      <w:r w:rsidR="00C36F10">
        <w:rPr>
          <w:rFonts w:ascii="Times New Roman" w:hAnsi="Times New Roman" w:cs="Times New Roman"/>
          <w:sz w:val="28"/>
          <w:szCs w:val="28"/>
        </w:rPr>
        <w:t xml:space="preserve"> </w:t>
      </w:r>
      <w:r w:rsidR="00266FEF" w:rsidRPr="00F842F2">
        <w:rPr>
          <w:rFonts w:ascii="Times New Roman" w:hAnsi="Times New Roman" w:cs="Times New Roman"/>
          <w:sz w:val="28"/>
          <w:szCs w:val="28"/>
        </w:rPr>
        <w:t>1)</w:t>
      </w:r>
      <w:r w:rsidRPr="00F842F2">
        <w:rPr>
          <w:rFonts w:ascii="Times New Roman" w:hAnsi="Times New Roman" w:cs="Times New Roman"/>
          <w:sz w:val="28"/>
          <w:szCs w:val="28"/>
        </w:rPr>
        <w:t>, системах охлаждения элек</w:t>
      </w:r>
      <w:r w:rsidR="00D518A6" w:rsidRPr="00F842F2">
        <w:rPr>
          <w:rFonts w:ascii="Times New Roman" w:hAnsi="Times New Roman" w:cs="Times New Roman"/>
          <w:sz w:val="28"/>
          <w:szCs w:val="28"/>
        </w:rPr>
        <w:t>тронных устройств (рис.</w:t>
      </w:r>
      <w:r w:rsidR="00C36F10">
        <w:rPr>
          <w:rFonts w:ascii="Times New Roman" w:hAnsi="Times New Roman" w:cs="Times New Roman"/>
          <w:sz w:val="28"/>
          <w:szCs w:val="28"/>
        </w:rPr>
        <w:t xml:space="preserve"> </w:t>
      </w:r>
      <w:r w:rsidR="00D518A6" w:rsidRPr="00F842F2">
        <w:rPr>
          <w:rFonts w:ascii="Times New Roman" w:hAnsi="Times New Roman" w:cs="Times New Roman"/>
          <w:sz w:val="28"/>
          <w:szCs w:val="28"/>
        </w:rPr>
        <w:t>2</w:t>
      </w:r>
      <w:r w:rsidRPr="00F842F2">
        <w:rPr>
          <w:rFonts w:ascii="Times New Roman" w:hAnsi="Times New Roman" w:cs="Times New Roman"/>
          <w:sz w:val="28"/>
          <w:szCs w:val="28"/>
        </w:rPr>
        <w:t>), аппаратах воздушного охлаждения и в других теплообменных устройствах.</w:t>
      </w: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Интенсификация теплоотдачи на ребристых поверхностях при естественной или свободной конвекции рассматривается в первую очередь для систем охлаждения электронных устройств и электросиловых систем, а также систем</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отопления. При этом доля разработок для систем водяного отопления помещений значительно снизилась из-за роста популярности иных систем отопления. Количество разработок для систем охлаждения микроэлектронных</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устройств наоборот резко возрастает. Разнообразие типов ребер, используемых в системах охлаждения микроэлектронных устройств, показано на</w:t>
      </w:r>
      <w:r w:rsidR="00D518A6" w:rsidRPr="00F842F2">
        <w:rPr>
          <w:rFonts w:ascii="Times New Roman" w:hAnsi="Times New Roman" w:cs="Times New Roman"/>
          <w:sz w:val="28"/>
          <w:szCs w:val="28"/>
        </w:rPr>
        <w:t xml:space="preserve"> рис. 2</w:t>
      </w:r>
      <w:r w:rsidRPr="00F842F2">
        <w:rPr>
          <w:rFonts w:ascii="Times New Roman" w:hAnsi="Times New Roman" w:cs="Times New Roman"/>
          <w:sz w:val="28"/>
          <w:szCs w:val="28"/>
        </w:rPr>
        <w:t>. Вопросы оптимального проектирования систем охлаждения электронных устрой</w:t>
      </w:r>
      <w:proofErr w:type="gramStart"/>
      <w:r w:rsidRPr="00F842F2">
        <w:rPr>
          <w:rFonts w:ascii="Times New Roman" w:hAnsi="Times New Roman" w:cs="Times New Roman"/>
          <w:sz w:val="28"/>
          <w:szCs w:val="28"/>
        </w:rPr>
        <w:t xml:space="preserve">ств </w:t>
      </w:r>
      <w:r w:rsidR="002B72E7" w:rsidRPr="00F842F2">
        <w:rPr>
          <w:rFonts w:ascii="Times New Roman" w:hAnsi="Times New Roman" w:cs="Times New Roman"/>
          <w:sz w:val="28"/>
          <w:szCs w:val="28"/>
        </w:rPr>
        <w:t>тр</w:t>
      </w:r>
      <w:proofErr w:type="gramEnd"/>
      <w:r w:rsidR="002B72E7" w:rsidRPr="00F842F2">
        <w:rPr>
          <w:rFonts w:ascii="Times New Roman" w:hAnsi="Times New Roman" w:cs="Times New Roman"/>
          <w:sz w:val="28"/>
          <w:szCs w:val="28"/>
        </w:rPr>
        <w:t>ебуют</w:t>
      </w:r>
      <w:r w:rsidRPr="00F842F2">
        <w:rPr>
          <w:rFonts w:ascii="Times New Roman" w:hAnsi="Times New Roman" w:cs="Times New Roman"/>
          <w:sz w:val="28"/>
          <w:szCs w:val="28"/>
        </w:rPr>
        <w:t xml:space="preserve"> оптимизаци</w:t>
      </w:r>
      <w:r w:rsidR="002B72E7" w:rsidRPr="00F842F2">
        <w:rPr>
          <w:rFonts w:ascii="Times New Roman" w:hAnsi="Times New Roman" w:cs="Times New Roman"/>
          <w:sz w:val="28"/>
          <w:szCs w:val="28"/>
        </w:rPr>
        <w:t>и оребрения</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для повышения интенсивности теплоотдачи.</w:t>
      </w:r>
    </w:p>
    <w:p w:rsidR="00EB31EE" w:rsidRPr="00F842F2" w:rsidRDefault="00EB31EE" w:rsidP="00C36F10">
      <w:pPr>
        <w:autoSpaceDE w:val="0"/>
        <w:autoSpaceDN w:val="0"/>
        <w:adjustRightInd w:val="0"/>
        <w:spacing w:after="0" w:line="360" w:lineRule="auto"/>
        <w:jc w:val="center"/>
        <w:rPr>
          <w:rFonts w:ascii="Times New Roman" w:hAnsi="Times New Roman" w:cs="Times New Roman"/>
          <w:sz w:val="28"/>
          <w:szCs w:val="28"/>
        </w:rPr>
      </w:pPr>
      <w:r w:rsidRPr="00F842F2">
        <w:rPr>
          <w:rFonts w:ascii="Times New Roman" w:hAnsi="Times New Roman" w:cs="Times New Roman"/>
          <w:noProof/>
          <w:sz w:val="28"/>
          <w:szCs w:val="28"/>
        </w:rPr>
        <w:lastRenderedPageBreak/>
        <w:drawing>
          <wp:inline distT="0" distB="0" distL="0" distR="0" wp14:anchorId="58F7C8CD" wp14:editId="34DF4015">
            <wp:extent cx="2339163" cy="248237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339383" cy="2482610"/>
                    </a:xfrm>
                    <a:prstGeom prst="rect">
                      <a:avLst/>
                    </a:prstGeom>
                    <a:noFill/>
                    <a:ln w="9525">
                      <a:noFill/>
                      <a:miter lim="800000"/>
                      <a:headEnd/>
                      <a:tailEnd/>
                    </a:ln>
                  </pic:spPr>
                </pic:pic>
              </a:graphicData>
            </a:graphic>
          </wp:inline>
        </w:drawing>
      </w:r>
    </w:p>
    <w:p w:rsidR="00EB31EE" w:rsidRPr="00C36F10" w:rsidRDefault="009E177A" w:rsidP="00C36F10">
      <w:pPr>
        <w:autoSpaceDE w:val="0"/>
        <w:autoSpaceDN w:val="0"/>
        <w:adjustRightInd w:val="0"/>
        <w:spacing w:after="0"/>
        <w:jc w:val="center"/>
        <w:rPr>
          <w:rFonts w:ascii="Times New Roman" w:hAnsi="Times New Roman" w:cs="Times New Roman"/>
          <w:sz w:val="24"/>
          <w:szCs w:val="28"/>
        </w:rPr>
      </w:pPr>
      <w:r w:rsidRPr="00C36F10">
        <w:rPr>
          <w:rFonts w:ascii="Times New Roman" w:hAnsi="Times New Roman" w:cs="Times New Roman"/>
          <w:sz w:val="24"/>
          <w:szCs w:val="28"/>
        </w:rPr>
        <w:t>Рис.</w:t>
      </w:r>
      <w:r w:rsidR="00C36F10" w:rsidRPr="00C36F10">
        <w:rPr>
          <w:rFonts w:ascii="Times New Roman" w:hAnsi="Times New Roman" w:cs="Times New Roman"/>
          <w:sz w:val="24"/>
          <w:szCs w:val="28"/>
        </w:rPr>
        <w:t xml:space="preserve"> </w:t>
      </w:r>
      <w:r w:rsidR="00D518A6" w:rsidRPr="00C36F10">
        <w:rPr>
          <w:rFonts w:ascii="Times New Roman" w:hAnsi="Times New Roman" w:cs="Times New Roman"/>
          <w:sz w:val="24"/>
          <w:szCs w:val="28"/>
        </w:rPr>
        <w:t>1</w:t>
      </w:r>
      <w:r w:rsidR="00EB31EE" w:rsidRPr="00C36F10">
        <w:rPr>
          <w:rFonts w:ascii="Times New Roman" w:hAnsi="Times New Roman" w:cs="Times New Roman"/>
          <w:sz w:val="24"/>
          <w:szCs w:val="28"/>
        </w:rPr>
        <w:t xml:space="preserve"> </w:t>
      </w:r>
      <w:r w:rsidR="00C36F10" w:rsidRPr="00C36F10">
        <w:rPr>
          <w:rFonts w:ascii="Times New Roman" w:hAnsi="Times New Roman" w:cs="Times New Roman"/>
          <w:sz w:val="24"/>
          <w:szCs w:val="28"/>
        </w:rPr>
        <w:t xml:space="preserve">– </w:t>
      </w:r>
      <w:r w:rsidR="00EB31EE" w:rsidRPr="00C36F10">
        <w:rPr>
          <w:rFonts w:ascii="Times New Roman" w:hAnsi="Times New Roman" w:cs="Times New Roman"/>
          <w:sz w:val="24"/>
          <w:szCs w:val="28"/>
        </w:rPr>
        <w:t xml:space="preserve">Трубы с круглыми и ленточными ребрами, на </w:t>
      </w:r>
      <w:proofErr w:type="gramStart"/>
      <w:r w:rsidR="00EB31EE" w:rsidRPr="00C36F10">
        <w:rPr>
          <w:rFonts w:ascii="Times New Roman" w:hAnsi="Times New Roman" w:cs="Times New Roman"/>
          <w:sz w:val="24"/>
          <w:szCs w:val="28"/>
        </w:rPr>
        <w:t>внешнее</w:t>
      </w:r>
      <w:proofErr w:type="gramEnd"/>
      <w:r w:rsidR="00EB31EE" w:rsidRPr="00C36F10">
        <w:rPr>
          <w:rFonts w:ascii="Times New Roman" w:hAnsi="Times New Roman" w:cs="Times New Roman"/>
          <w:sz w:val="24"/>
          <w:szCs w:val="28"/>
        </w:rPr>
        <w:t xml:space="preserve"> поверхности,</w:t>
      </w:r>
    </w:p>
    <w:p w:rsidR="00EB31EE" w:rsidRDefault="00EB31EE" w:rsidP="00C36F10">
      <w:pPr>
        <w:autoSpaceDE w:val="0"/>
        <w:autoSpaceDN w:val="0"/>
        <w:adjustRightInd w:val="0"/>
        <w:spacing w:after="0"/>
        <w:jc w:val="center"/>
        <w:rPr>
          <w:rFonts w:ascii="Times New Roman" w:hAnsi="Times New Roman" w:cs="Times New Roman"/>
          <w:sz w:val="24"/>
          <w:szCs w:val="28"/>
        </w:rPr>
      </w:pPr>
      <w:r w:rsidRPr="00C36F10">
        <w:rPr>
          <w:rFonts w:ascii="Times New Roman" w:hAnsi="Times New Roman" w:cs="Times New Roman"/>
          <w:sz w:val="24"/>
          <w:szCs w:val="28"/>
        </w:rPr>
        <w:t xml:space="preserve">для </w:t>
      </w:r>
      <w:proofErr w:type="spellStart"/>
      <w:r w:rsidRPr="00C36F10">
        <w:rPr>
          <w:rFonts w:ascii="Times New Roman" w:hAnsi="Times New Roman" w:cs="Times New Roman"/>
          <w:sz w:val="24"/>
          <w:szCs w:val="28"/>
        </w:rPr>
        <w:t>кожухотрубных</w:t>
      </w:r>
      <w:proofErr w:type="spellEnd"/>
      <w:r w:rsidRPr="00C36F10">
        <w:rPr>
          <w:rFonts w:ascii="Times New Roman" w:hAnsi="Times New Roman" w:cs="Times New Roman"/>
          <w:sz w:val="24"/>
          <w:szCs w:val="28"/>
        </w:rPr>
        <w:t xml:space="preserve"> теплообменников производства </w:t>
      </w:r>
      <w:proofErr w:type="spellStart"/>
      <w:r w:rsidRPr="00C36F10">
        <w:rPr>
          <w:rFonts w:ascii="Times New Roman" w:hAnsi="Times New Roman" w:cs="Times New Roman"/>
          <w:sz w:val="24"/>
          <w:szCs w:val="28"/>
        </w:rPr>
        <w:t>Wieland-Werke</w:t>
      </w:r>
      <w:proofErr w:type="spellEnd"/>
      <w:r w:rsidRPr="00C36F10">
        <w:rPr>
          <w:rFonts w:ascii="Times New Roman" w:hAnsi="Times New Roman" w:cs="Times New Roman"/>
          <w:sz w:val="24"/>
          <w:szCs w:val="28"/>
        </w:rPr>
        <w:t xml:space="preserve"> AG</w:t>
      </w:r>
    </w:p>
    <w:p w:rsidR="00C36F10" w:rsidRPr="00C36F10" w:rsidRDefault="00C36F10" w:rsidP="00C36F10">
      <w:pPr>
        <w:autoSpaceDE w:val="0"/>
        <w:autoSpaceDN w:val="0"/>
        <w:adjustRightInd w:val="0"/>
        <w:spacing w:after="0"/>
        <w:ind w:firstLine="709"/>
        <w:jc w:val="center"/>
        <w:rPr>
          <w:rFonts w:ascii="Times New Roman" w:hAnsi="Times New Roman" w:cs="Times New Roman"/>
          <w:sz w:val="24"/>
          <w:szCs w:val="28"/>
        </w:rPr>
      </w:pPr>
    </w:p>
    <w:p w:rsidR="00EB31EE" w:rsidRPr="00F842F2" w:rsidRDefault="00EB31EE" w:rsidP="00C36F10">
      <w:pPr>
        <w:autoSpaceDE w:val="0"/>
        <w:autoSpaceDN w:val="0"/>
        <w:adjustRightInd w:val="0"/>
        <w:spacing w:after="0" w:line="360" w:lineRule="auto"/>
        <w:jc w:val="center"/>
        <w:rPr>
          <w:rFonts w:ascii="Times New Roman" w:hAnsi="Times New Roman" w:cs="Times New Roman"/>
          <w:b/>
          <w:sz w:val="28"/>
          <w:szCs w:val="28"/>
        </w:rPr>
      </w:pPr>
      <w:r w:rsidRPr="00F842F2">
        <w:rPr>
          <w:rFonts w:ascii="Times New Roman" w:hAnsi="Times New Roman" w:cs="Times New Roman"/>
          <w:b/>
          <w:noProof/>
          <w:sz w:val="28"/>
          <w:szCs w:val="28"/>
        </w:rPr>
        <w:drawing>
          <wp:inline distT="0" distB="0" distL="0" distR="0" wp14:anchorId="73AA36C6" wp14:editId="64043F44">
            <wp:extent cx="5210175" cy="160528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5210175" cy="1605280"/>
                    </a:xfrm>
                    <a:prstGeom prst="rect">
                      <a:avLst/>
                    </a:prstGeom>
                    <a:noFill/>
                    <a:ln w="9525">
                      <a:noFill/>
                      <a:miter lim="800000"/>
                      <a:headEnd/>
                      <a:tailEnd/>
                    </a:ln>
                  </pic:spPr>
                </pic:pic>
              </a:graphicData>
            </a:graphic>
          </wp:inline>
        </w:drawing>
      </w:r>
    </w:p>
    <w:p w:rsidR="00EB31EE" w:rsidRPr="00C36F10" w:rsidRDefault="00EB31EE" w:rsidP="00C36F10">
      <w:pPr>
        <w:autoSpaceDE w:val="0"/>
        <w:autoSpaceDN w:val="0"/>
        <w:adjustRightInd w:val="0"/>
        <w:spacing w:after="0"/>
        <w:jc w:val="center"/>
        <w:rPr>
          <w:rFonts w:ascii="Times New Roman" w:hAnsi="Times New Roman" w:cs="Times New Roman"/>
          <w:sz w:val="24"/>
          <w:szCs w:val="28"/>
        </w:rPr>
      </w:pPr>
      <w:r w:rsidRPr="00C36F10">
        <w:rPr>
          <w:rFonts w:ascii="Times New Roman" w:hAnsi="Times New Roman" w:cs="Times New Roman"/>
          <w:sz w:val="24"/>
          <w:szCs w:val="28"/>
        </w:rPr>
        <w:t>Рис.</w:t>
      </w:r>
      <w:r w:rsidR="00C36F10" w:rsidRPr="00C36F10">
        <w:rPr>
          <w:rFonts w:ascii="Times New Roman" w:hAnsi="Times New Roman" w:cs="Times New Roman"/>
          <w:sz w:val="24"/>
          <w:szCs w:val="28"/>
        </w:rPr>
        <w:t xml:space="preserve"> </w:t>
      </w:r>
      <w:r w:rsidR="00D518A6" w:rsidRPr="00C36F10">
        <w:rPr>
          <w:rFonts w:ascii="Times New Roman" w:hAnsi="Times New Roman" w:cs="Times New Roman"/>
          <w:sz w:val="24"/>
          <w:szCs w:val="28"/>
        </w:rPr>
        <w:t>2</w:t>
      </w:r>
      <w:r w:rsidR="00723672" w:rsidRPr="00C36F10">
        <w:rPr>
          <w:rFonts w:ascii="Times New Roman" w:hAnsi="Times New Roman" w:cs="Times New Roman"/>
          <w:sz w:val="24"/>
          <w:szCs w:val="28"/>
        </w:rPr>
        <w:t xml:space="preserve"> </w:t>
      </w:r>
      <w:r w:rsidR="00C36F10" w:rsidRPr="00C36F10">
        <w:rPr>
          <w:rFonts w:ascii="Times New Roman" w:hAnsi="Times New Roman" w:cs="Times New Roman"/>
          <w:sz w:val="24"/>
          <w:szCs w:val="28"/>
        </w:rPr>
        <w:t xml:space="preserve">– </w:t>
      </w:r>
      <w:proofErr w:type="spellStart"/>
      <w:r w:rsidRPr="00C36F10">
        <w:rPr>
          <w:rFonts w:ascii="Times New Roman" w:hAnsi="Times New Roman" w:cs="Times New Roman"/>
          <w:sz w:val="24"/>
          <w:szCs w:val="28"/>
        </w:rPr>
        <w:t>Оребренные</w:t>
      </w:r>
      <w:proofErr w:type="spellEnd"/>
      <w:r w:rsidRPr="00C36F10">
        <w:rPr>
          <w:rFonts w:ascii="Times New Roman" w:hAnsi="Times New Roman" w:cs="Times New Roman"/>
          <w:sz w:val="24"/>
          <w:szCs w:val="28"/>
        </w:rPr>
        <w:t xml:space="preserve"> радиаторы систем охлаждения электронных систем: </w:t>
      </w:r>
      <w:r w:rsidR="00C36F10">
        <w:rPr>
          <w:rFonts w:ascii="Times New Roman" w:hAnsi="Times New Roman" w:cs="Times New Roman"/>
          <w:sz w:val="24"/>
          <w:szCs w:val="28"/>
        </w:rPr>
        <w:br/>
      </w:r>
      <w:r w:rsidRPr="00C36F10">
        <w:rPr>
          <w:rFonts w:ascii="Times New Roman" w:hAnsi="Times New Roman" w:cs="Times New Roman"/>
          <w:sz w:val="24"/>
          <w:szCs w:val="28"/>
        </w:rPr>
        <w:t>1</w:t>
      </w:r>
      <w:r w:rsidR="00723672" w:rsidRPr="00C36F10">
        <w:rPr>
          <w:rFonts w:ascii="Times New Roman" w:hAnsi="Times New Roman" w:cs="Times New Roman"/>
          <w:sz w:val="24"/>
          <w:szCs w:val="28"/>
        </w:rPr>
        <w:t xml:space="preserve"> </w:t>
      </w:r>
      <w:r w:rsidR="00C36F10">
        <w:rPr>
          <w:rFonts w:ascii="Times New Roman" w:hAnsi="Times New Roman" w:cs="Times New Roman"/>
          <w:sz w:val="24"/>
          <w:szCs w:val="28"/>
        </w:rPr>
        <w:t>–</w:t>
      </w:r>
      <w:r w:rsidRPr="00C36F10">
        <w:rPr>
          <w:rFonts w:ascii="Times New Roman" w:hAnsi="Times New Roman" w:cs="Times New Roman"/>
          <w:sz w:val="24"/>
          <w:szCs w:val="28"/>
        </w:rPr>
        <w:t xml:space="preserve"> «</w:t>
      </w:r>
      <w:proofErr w:type="spellStart"/>
      <w:r w:rsidRPr="00C36F10">
        <w:rPr>
          <w:rFonts w:ascii="Times New Roman" w:hAnsi="Times New Roman" w:cs="Times New Roman"/>
          <w:sz w:val="24"/>
          <w:szCs w:val="28"/>
        </w:rPr>
        <w:t>экструзионные</w:t>
      </w:r>
      <w:proofErr w:type="spellEnd"/>
      <w:r w:rsidRPr="00C36F10">
        <w:rPr>
          <w:rFonts w:ascii="Times New Roman" w:hAnsi="Times New Roman" w:cs="Times New Roman"/>
          <w:sz w:val="24"/>
          <w:szCs w:val="28"/>
        </w:rPr>
        <w:t>» (прессованные) радиаторы; 2</w:t>
      </w:r>
      <w:r w:rsidR="00723672" w:rsidRPr="00C36F10">
        <w:rPr>
          <w:rFonts w:ascii="Times New Roman" w:hAnsi="Times New Roman" w:cs="Times New Roman"/>
          <w:sz w:val="24"/>
          <w:szCs w:val="28"/>
        </w:rPr>
        <w:t xml:space="preserve"> </w:t>
      </w:r>
      <w:r w:rsidR="00C36F10">
        <w:rPr>
          <w:rFonts w:ascii="Times New Roman" w:hAnsi="Times New Roman" w:cs="Times New Roman"/>
          <w:sz w:val="24"/>
          <w:szCs w:val="28"/>
        </w:rPr>
        <w:t>–</w:t>
      </w:r>
      <w:r w:rsidR="00723672" w:rsidRPr="00C36F10">
        <w:rPr>
          <w:rFonts w:ascii="Times New Roman" w:hAnsi="Times New Roman" w:cs="Times New Roman"/>
          <w:sz w:val="24"/>
          <w:szCs w:val="28"/>
        </w:rPr>
        <w:t xml:space="preserve"> «складчатые» радиаторы;</w:t>
      </w:r>
    </w:p>
    <w:p w:rsidR="00EB31EE" w:rsidRDefault="00EB31EE" w:rsidP="00C36F10">
      <w:pPr>
        <w:autoSpaceDE w:val="0"/>
        <w:autoSpaceDN w:val="0"/>
        <w:adjustRightInd w:val="0"/>
        <w:spacing w:after="0"/>
        <w:jc w:val="center"/>
        <w:rPr>
          <w:rFonts w:ascii="Times New Roman" w:hAnsi="Times New Roman" w:cs="Times New Roman"/>
          <w:sz w:val="24"/>
          <w:szCs w:val="28"/>
        </w:rPr>
      </w:pPr>
      <w:r w:rsidRPr="00C36F10">
        <w:rPr>
          <w:rFonts w:ascii="Times New Roman" w:hAnsi="Times New Roman" w:cs="Times New Roman"/>
          <w:sz w:val="24"/>
          <w:szCs w:val="28"/>
        </w:rPr>
        <w:t>3</w:t>
      </w:r>
      <w:r w:rsidR="00723672" w:rsidRPr="00C36F10">
        <w:rPr>
          <w:rFonts w:ascii="Times New Roman" w:hAnsi="Times New Roman" w:cs="Times New Roman"/>
          <w:sz w:val="24"/>
          <w:szCs w:val="28"/>
        </w:rPr>
        <w:t xml:space="preserve"> </w:t>
      </w:r>
      <w:r w:rsidR="00C36F10">
        <w:rPr>
          <w:rFonts w:ascii="Times New Roman" w:hAnsi="Times New Roman" w:cs="Times New Roman"/>
          <w:sz w:val="24"/>
          <w:szCs w:val="28"/>
        </w:rPr>
        <w:t>–</w:t>
      </w:r>
      <w:r w:rsidRPr="00C36F10">
        <w:rPr>
          <w:rFonts w:ascii="Times New Roman" w:hAnsi="Times New Roman" w:cs="Times New Roman"/>
          <w:sz w:val="24"/>
          <w:szCs w:val="28"/>
        </w:rPr>
        <w:t xml:space="preserve"> кованные («холоднодеформированн</w:t>
      </w:r>
      <w:r w:rsidR="002B72E7" w:rsidRPr="00C36F10">
        <w:rPr>
          <w:rFonts w:ascii="Times New Roman" w:hAnsi="Times New Roman" w:cs="Times New Roman"/>
          <w:sz w:val="24"/>
          <w:szCs w:val="28"/>
        </w:rPr>
        <w:t>ые») радиаторы</w:t>
      </w:r>
    </w:p>
    <w:p w:rsidR="00C36F10" w:rsidRPr="00C36F10" w:rsidRDefault="00C36F10" w:rsidP="00C36F10">
      <w:pPr>
        <w:autoSpaceDE w:val="0"/>
        <w:autoSpaceDN w:val="0"/>
        <w:adjustRightInd w:val="0"/>
        <w:spacing w:after="0"/>
        <w:jc w:val="center"/>
        <w:rPr>
          <w:rFonts w:ascii="Times New Roman" w:hAnsi="Times New Roman" w:cs="Times New Roman"/>
          <w:sz w:val="24"/>
          <w:szCs w:val="28"/>
        </w:rPr>
      </w:pP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Одна из первых работ в этом направлении – исследование естественной</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конвекции между параллельными пластинами. Однако тенденции увеличения производительности и мощности в микроэлектронике требует более</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интенсивного отвода большего количества тепла от устройств малого размера</w:t>
      </w:r>
      <w:r w:rsidR="00FE4F08">
        <w:rPr>
          <w:rFonts w:ascii="Times New Roman" w:hAnsi="Times New Roman" w:cs="Times New Roman"/>
          <w:sz w:val="28"/>
          <w:szCs w:val="28"/>
        </w:rPr>
        <w:t xml:space="preserve"> </w:t>
      </w:r>
      <w:r w:rsidRPr="00F842F2">
        <w:rPr>
          <w:rFonts w:ascii="Times New Roman" w:hAnsi="Times New Roman" w:cs="Times New Roman"/>
          <w:sz w:val="28"/>
          <w:szCs w:val="28"/>
        </w:rPr>
        <w:t xml:space="preserve"> [1</w:t>
      </w:r>
      <w:r w:rsidR="00C36F10">
        <w:rPr>
          <w:rFonts w:ascii="Times New Roman" w:hAnsi="Times New Roman"/>
          <w:sz w:val="28"/>
          <w:szCs w:val="28"/>
        </w:rPr>
        <w:t>–</w:t>
      </w:r>
      <w:r w:rsidRPr="00F842F2">
        <w:rPr>
          <w:rFonts w:ascii="Times New Roman" w:hAnsi="Times New Roman" w:cs="Times New Roman"/>
          <w:sz w:val="28"/>
          <w:szCs w:val="28"/>
        </w:rPr>
        <w:t>4].</w:t>
      </w: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 xml:space="preserve">Эффективность ребристого теплообменника характеризуется количеством теплоты, отводимого с единицы тепловыделяющей поверхности. Для определения количества теплоты </w:t>
      </w:r>
      <w:r w:rsidR="002B72E7" w:rsidRPr="00F842F2">
        <w:rPr>
          <w:rFonts w:ascii="Times New Roman" w:hAnsi="Times New Roman" w:cs="Times New Roman"/>
          <w:sz w:val="28"/>
          <w:szCs w:val="28"/>
        </w:rPr>
        <w:t>традиционно использовались</w:t>
      </w:r>
      <w:r w:rsidRPr="00F842F2">
        <w:rPr>
          <w:rFonts w:ascii="Times New Roman" w:hAnsi="Times New Roman" w:cs="Times New Roman"/>
          <w:sz w:val="28"/>
          <w:szCs w:val="28"/>
        </w:rPr>
        <w:t xml:space="preserve"> аналитические зависимости. </w:t>
      </w:r>
      <w:r w:rsidR="002B72E7" w:rsidRPr="00F842F2">
        <w:rPr>
          <w:rFonts w:ascii="Times New Roman" w:hAnsi="Times New Roman" w:cs="Times New Roman"/>
          <w:sz w:val="28"/>
          <w:szCs w:val="28"/>
        </w:rPr>
        <w:t xml:space="preserve">Аналитические методы расчета ребристых теплообменников представлены в частности в </w:t>
      </w:r>
      <w:r w:rsidR="002B72E7" w:rsidRPr="00F842F2">
        <w:rPr>
          <w:rFonts w:ascii="Times New Roman" w:hAnsi="Times New Roman" w:cs="Times New Roman"/>
          <w:noProof/>
          <w:sz w:val="28"/>
          <w:szCs w:val="28"/>
        </w:rPr>
        <w:t xml:space="preserve">[5]. </w:t>
      </w:r>
      <w:r w:rsidRPr="00F842F2">
        <w:rPr>
          <w:rFonts w:ascii="Times New Roman" w:hAnsi="Times New Roman" w:cs="Times New Roman"/>
          <w:sz w:val="28"/>
          <w:szCs w:val="28"/>
        </w:rPr>
        <w:lastRenderedPageBreak/>
        <w:t xml:space="preserve">Пусть имеется прямое ребро, толщина которого </w:t>
      </w:r>
      <m:oMath>
        <m:r>
          <w:rPr>
            <w:rFonts w:ascii="Cambria Math" w:hAnsi="Cambria Math" w:cs="Times New Roman"/>
            <w:sz w:val="28"/>
            <w:szCs w:val="28"/>
          </w:rPr>
          <m:t>δ</m:t>
        </m:r>
      </m:oMath>
      <w:r w:rsidRPr="00F842F2">
        <w:rPr>
          <w:rFonts w:ascii="Times New Roman" w:hAnsi="Times New Roman" w:cs="Times New Roman"/>
          <w:sz w:val="28"/>
          <w:szCs w:val="28"/>
        </w:rPr>
        <w:t xml:space="preserve">, высота h и длина </w:t>
      </w:r>
      <w:r w:rsidRPr="00F842F2">
        <w:rPr>
          <w:rFonts w:ascii="Times New Roman" w:hAnsi="Times New Roman" w:cs="Times New Roman"/>
          <w:sz w:val="28"/>
          <w:szCs w:val="28"/>
          <w:lang w:val="en-US"/>
        </w:rPr>
        <w:t>L</w:t>
      </w:r>
      <w:r w:rsidR="00723672" w:rsidRPr="00F842F2">
        <w:rPr>
          <w:rFonts w:ascii="Times New Roman" w:hAnsi="Times New Roman" w:cs="Times New Roman"/>
          <w:sz w:val="28"/>
          <w:szCs w:val="28"/>
        </w:rPr>
        <w:t xml:space="preserve"> </w:t>
      </w:r>
      <w:r w:rsidR="00FE4F08">
        <w:rPr>
          <w:rFonts w:ascii="Times New Roman" w:hAnsi="Times New Roman" w:cs="Times New Roman"/>
          <w:sz w:val="28"/>
          <w:szCs w:val="28"/>
        </w:rPr>
        <w:br/>
      </w:r>
      <w:r w:rsidRPr="00F842F2">
        <w:rPr>
          <w:rFonts w:ascii="Times New Roman" w:hAnsi="Times New Roman" w:cs="Times New Roman"/>
          <w:sz w:val="28"/>
          <w:szCs w:val="28"/>
        </w:rPr>
        <w:t>(рис.</w:t>
      </w:r>
      <w:r w:rsidR="00C36F10">
        <w:rPr>
          <w:rFonts w:ascii="Times New Roman" w:hAnsi="Times New Roman" w:cs="Times New Roman"/>
          <w:sz w:val="28"/>
          <w:szCs w:val="28"/>
        </w:rPr>
        <w:t xml:space="preserve"> </w:t>
      </w:r>
      <w:r w:rsidR="00D518A6" w:rsidRPr="00F842F2">
        <w:rPr>
          <w:rFonts w:ascii="Times New Roman" w:hAnsi="Times New Roman" w:cs="Times New Roman"/>
          <w:sz w:val="28"/>
          <w:szCs w:val="28"/>
        </w:rPr>
        <w:t>3</w:t>
      </w:r>
      <w:r w:rsidRPr="00F842F2">
        <w:rPr>
          <w:rFonts w:ascii="Times New Roman" w:hAnsi="Times New Roman" w:cs="Times New Roman"/>
          <w:sz w:val="28"/>
          <w:szCs w:val="28"/>
        </w:rPr>
        <w:t xml:space="preserve">). Коэффициент теплопроводности материала </w:t>
      </w:r>
      <w:r w:rsidRPr="00F842F2">
        <w:rPr>
          <w:rFonts w:ascii="Cambria Math" w:hAnsi="Cambria Math" w:cs="Cambria Math"/>
          <w:sz w:val="28"/>
          <w:szCs w:val="28"/>
        </w:rPr>
        <w:t>𝛌</w:t>
      </w:r>
      <w:r w:rsidRPr="00F842F2">
        <w:rPr>
          <w:rFonts w:ascii="Times New Roman" w:hAnsi="Times New Roman" w:cs="Times New Roman"/>
          <w:sz w:val="28"/>
          <w:szCs w:val="28"/>
        </w:rPr>
        <w:t>. Температуру окружающей среды условно примем за нулевой уровень отсчета. Температура ребра изменяется лишь по высоте, т.е</w:t>
      </w:r>
      <w:proofErr w:type="gramStart"/>
      <w:r w:rsidRPr="00F842F2">
        <w:rPr>
          <w:rFonts w:ascii="Times New Roman" w:hAnsi="Times New Roman" w:cs="Times New Roman"/>
          <w:sz w:val="28"/>
          <w:szCs w:val="28"/>
        </w:rPr>
        <w:t xml:space="preserve">. </w:t>
      </w:r>
      <m:oMath>
        <m:r>
          <w:rPr>
            <w:rFonts w:ascii="Cambria Math" w:hAnsi="Cambria Math" w:cs="Times New Roman"/>
            <w:sz w:val="28"/>
            <w:szCs w:val="28"/>
          </w:rPr>
          <m:t>ϑ=</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oMath>
      <w:r w:rsidRPr="00F842F2">
        <w:rPr>
          <w:rFonts w:ascii="Times New Roman" w:hAnsi="Times New Roman" w:cs="Times New Roman"/>
          <w:sz w:val="28"/>
          <w:szCs w:val="28"/>
        </w:rPr>
        <w:t xml:space="preserve">, </w:t>
      </w:r>
      <w:proofErr w:type="gramEnd"/>
      <w:r w:rsidRPr="00F842F2">
        <w:rPr>
          <w:rFonts w:ascii="Times New Roman" w:hAnsi="Times New Roman" w:cs="Times New Roman"/>
          <w:sz w:val="28"/>
          <w:szCs w:val="28"/>
        </w:rPr>
        <w:t xml:space="preserve">в основании и на конце ребра температуры соответственно </w:t>
      </w:r>
      <m:oMath>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1</m:t>
            </m:r>
          </m:sub>
        </m:sSub>
      </m:oMath>
      <w:r w:rsidRPr="00F842F2">
        <w:rPr>
          <w:rFonts w:ascii="Times New Roman" w:hAnsi="Times New Roman" w:cs="Times New Roman"/>
          <w:sz w:val="28"/>
          <w:szCs w:val="28"/>
        </w:rPr>
        <w:t xml:space="preserve"> и </w:t>
      </w:r>
      <m:oMath>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2</m:t>
            </m:r>
          </m:sub>
        </m:sSub>
      </m:oMath>
      <w:r w:rsidR="002B72E7" w:rsidRPr="00F842F2">
        <w:rPr>
          <w:rFonts w:ascii="Times New Roman" w:hAnsi="Times New Roman" w:cs="Times New Roman"/>
          <w:sz w:val="28"/>
          <w:szCs w:val="28"/>
        </w:rPr>
        <w:t xml:space="preserve">. </w:t>
      </w:r>
      <w:r w:rsidRPr="00F842F2">
        <w:rPr>
          <w:rFonts w:ascii="Times New Roman" w:hAnsi="Times New Roman" w:cs="Times New Roman"/>
          <w:sz w:val="28"/>
          <w:szCs w:val="28"/>
        </w:rPr>
        <w:t xml:space="preserve">Для боковой поверхности ребра коэффициент теплоотдачи </w:t>
      </w:r>
      <m:oMath>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1</m:t>
            </m:r>
          </m:sub>
        </m:sSub>
      </m:oMath>
      <w:r w:rsidRPr="00F842F2">
        <w:rPr>
          <w:rFonts w:ascii="Times New Roman" w:hAnsi="Times New Roman" w:cs="Times New Roman"/>
          <w:sz w:val="28"/>
          <w:szCs w:val="28"/>
        </w:rPr>
        <w:t xml:space="preserve">, а для торцевой </w:t>
      </w:r>
      <w:r w:rsidRPr="00F842F2">
        <w:rPr>
          <w:rFonts w:ascii="Times New Roman" w:hAnsi="Times New Roman" w:cs="Times New Roman"/>
          <w:sz w:val="28"/>
          <w:szCs w:val="28"/>
        </w:rPr>
        <w:noBreakHyphen/>
      </w:r>
      <m:oMath>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2</m:t>
            </m:r>
          </m:sub>
        </m:sSub>
      </m:oMath>
      <w:r w:rsidRPr="00F842F2">
        <w:rPr>
          <w:rFonts w:ascii="Times New Roman" w:hAnsi="Times New Roman" w:cs="Times New Roman"/>
          <w:sz w:val="28"/>
          <w:szCs w:val="28"/>
        </w:rPr>
        <w:t>.</w:t>
      </w:r>
    </w:p>
    <w:p w:rsidR="00EB31EE" w:rsidRPr="00F842F2" w:rsidRDefault="00EB31EE" w:rsidP="00C36F10">
      <w:pPr>
        <w:autoSpaceDE w:val="0"/>
        <w:autoSpaceDN w:val="0"/>
        <w:adjustRightInd w:val="0"/>
        <w:spacing w:after="0" w:line="348" w:lineRule="auto"/>
        <w:jc w:val="center"/>
        <w:rPr>
          <w:rFonts w:ascii="Times New Roman" w:hAnsi="Times New Roman" w:cs="Times New Roman"/>
          <w:sz w:val="28"/>
          <w:szCs w:val="28"/>
          <w:lang w:val="en-US"/>
        </w:rPr>
      </w:pPr>
      <w:r w:rsidRPr="00F842F2">
        <w:rPr>
          <w:rFonts w:ascii="Times New Roman" w:hAnsi="Times New Roman" w:cs="Times New Roman"/>
          <w:noProof/>
          <w:sz w:val="28"/>
          <w:szCs w:val="28"/>
        </w:rPr>
        <w:drawing>
          <wp:inline distT="0" distB="0" distL="0" distR="0" wp14:anchorId="11FBFEEE" wp14:editId="0B6FA12B">
            <wp:extent cx="2722245" cy="1573530"/>
            <wp:effectExtent l="19050" t="0" r="1905" b="0"/>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cstate="print"/>
                    <a:srcRect/>
                    <a:stretch>
                      <a:fillRect/>
                    </a:stretch>
                  </pic:blipFill>
                  <pic:spPr bwMode="auto">
                    <a:xfrm>
                      <a:off x="0" y="0"/>
                      <a:ext cx="2722245" cy="1573530"/>
                    </a:xfrm>
                    <a:prstGeom prst="rect">
                      <a:avLst/>
                    </a:prstGeom>
                    <a:noFill/>
                    <a:ln w="9525">
                      <a:noFill/>
                      <a:miter lim="800000"/>
                      <a:headEnd/>
                      <a:tailEnd/>
                    </a:ln>
                  </pic:spPr>
                </pic:pic>
              </a:graphicData>
            </a:graphic>
          </wp:inline>
        </w:drawing>
      </w:r>
    </w:p>
    <w:p w:rsidR="00EB31EE" w:rsidRPr="00C36F10" w:rsidRDefault="00D518A6" w:rsidP="00C36F10">
      <w:pPr>
        <w:autoSpaceDE w:val="0"/>
        <w:autoSpaceDN w:val="0"/>
        <w:adjustRightInd w:val="0"/>
        <w:spacing w:after="0" w:line="348" w:lineRule="auto"/>
        <w:jc w:val="center"/>
        <w:rPr>
          <w:rFonts w:ascii="Times New Roman" w:hAnsi="Times New Roman" w:cs="Times New Roman"/>
          <w:sz w:val="24"/>
          <w:szCs w:val="28"/>
        </w:rPr>
      </w:pPr>
      <w:r w:rsidRPr="00C36F10">
        <w:rPr>
          <w:rFonts w:ascii="Times New Roman" w:hAnsi="Times New Roman" w:cs="Times New Roman"/>
          <w:sz w:val="24"/>
          <w:szCs w:val="28"/>
        </w:rPr>
        <w:t>Рис.3</w:t>
      </w:r>
      <w:r w:rsidR="00EB31EE" w:rsidRPr="00C36F10">
        <w:rPr>
          <w:rFonts w:ascii="Times New Roman" w:hAnsi="Times New Roman" w:cs="Times New Roman"/>
          <w:sz w:val="24"/>
          <w:szCs w:val="28"/>
        </w:rPr>
        <w:t xml:space="preserve"> </w:t>
      </w:r>
      <w:r w:rsidR="00C36F10" w:rsidRPr="00C36F10">
        <w:rPr>
          <w:rFonts w:ascii="Times New Roman" w:hAnsi="Times New Roman" w:cs="Times New Roman"/>
          <w:sz w:val="24"/>
          <w:szCs w:val="28"/>
        </w:rPr>
        <w:t xml:space="preserve">– </w:t>
      </w:r>
      <w:r w:rsidR="00EB31EE" w:rsidRPr="00C36F10">
        <w:rPr>
          <w:rFonts w:ascii="Times New Roman" w:hAnsi="Times New Roman" w:cs="Times New Roman"/>
          <w:sz w:val="24"/>
          <w:szCs w:val="28"/>
        </w:rPr>
        <w:t>Прямое ребро постоянного сечения</w:t>
      </w:r>
    </w:p>
    <w:p w:rsidR="00732F40" w:rsidRPr="00F842F2" w:rsidRDefault="00732F40" w:rsidP="00C36F10">
      <w:pPr>
        <w:autoSpaceDE w:val="0"/>
        <w:autoSpaceDN w:val="0"/>
        <w:adjustRightInd w:val="0"/>
        <w:spacing w:after="0" w:line="348" w:lineRule="auto"/>
        <w:ind w:firstLine="709"/>
        <w:jc w:val="center"/>
        <w:rPr>
          <w:rFonts w:ascii="Times New Roman" w:hAnsi="Times New Roman" w:cs="Times New Roman"/>
          <w:b/>
          <w:sz w:val="28"/>
          <w:szCs w:val="28"/>
        </w:rPr>
      </w:pPr>
    </w:p>
    <w:p w:rsidR="00732F40" w:rsidRPr="00F842F2" w:rsidRDefault="00FE4F08" w:rsidP="00C36F10">
      <w:pPr>
        <w:autoSpaceDE w:val="0"/>
        <w:autoSpaceDN w:val="0"/>
        <w:adjustRightInd w:val="0"/>
        <w:spacing w:after="0" w:line="348" w:lineRule="auto"/>
        <w:ind w:firstLine="709"/>
        <w:jc w:val="center"/>
        <w:rPr>
          <w:rFonts w:ascii="Times New Roman" w:hAnsi="Times New Roman" w:cs="Times New Roman"/>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1</m:t>
              </m:r>
            </m:sub>
          </m:sSub>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lang w:val="en-US"/>
                </w:rPr>
                <m:t>ch mh+</m:t>
              </m:r>
              <m:f>
                <m:fPr>
                  <m:ctrlPr>
                    <w:rPr>
                      <w:rFonts w:ascii="Cambria Math" w:hAnsi="Cambria Math" w:cs="Times New Roman"/>
                      <w:i/>
                      <w:sz w:val="28"/>
                      <w:szCs w:val="28"/>
                      <w:lang w:val="en-US"/>
                    </w:rPr>
                  </m:ctrlPr>
                </m:fPr>
                <m:num>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2</m:t>
                      </m:r>
                    </m:sub>
                  </m:sSub>
                </m:num>
                <m:den>
                  <m:r>
                    <w:rPr>
                      <w:rFonts w:ascii="Cambria Math" w:hAnsi="Cambria Math" w:cs="Times New Roman"/>
                      <w:sz w:val="28"/>
                      <w:szCs w:val="28"/>
                      <w:lang w:val="en-US"/>
                    </w:rPr>
                    <m:t>m</m:t>
                  </m:r>
                  <m:r>
                    <m:rPr>
                      <m:sty m:val="p"/>
                    </m:rPr>
                    <w:rPr>
                      <w:rFonts w:ascii="Cambria Math" w:hAnsi="Cambria Math" w:cs="Times New Roman"/>
                      <w:sz w:val="28"/>
                      <w:szCs w:val="28"/>
                    </w:rPr>
                    <m:t>λ</m:t>
                  </m:r>
                </m:den>
              </m:f>
              <m:r>
                <w:rPr>
                  <w:rFonts w:ascii="Cambria Math" w:hAnsi="Cambria Math" w:cs="Times New Roman"/>
                  <w:sz w:val="28"/>
                  <w:szCs w:val="28"/>
                  <w:lang w:val="en-US"/>
                </w:rPr>
                <m:t>sh mh</m:t>
              </m:r>
            </m:den>
          </m:f>
        </m:oMath>
      </m:oMathPara>
    </w:p>
    <w:p w:rsidR="00732F40" w:rsidRPr="00F842F2" w:rsidRDefault="00732F40" w:rsidP="00C36F10">
      <w:pPr>
        <w:autoSpaceDE w:val="0"/>
        <w:autoSpaceDN w:val="0"/>
        <w:adjustRightInd w:val="0"/>
        <w:spacing w:after="0" w:line="348" w:lineRule="auto"/>
        <w:ind w:firstLine="709"/>
        <w:jc w:val="center"/>
        <w:rPr>
          <w:rFonts w:ascii="Times New Roman" w:hAnsi="Times New Roman" w:cs="Times New Roman"/>
          <w:sz w:val="28"/>
          <w:szCs w:val="28"/>
          <w:lang w:val="en-US"/>
        </w:rPr>
      </w:pPr>
      <m:oMathPara>
        <m:oMath>
          <m:r>
            <w:rPr>
              <w:rFonts w:ascii="Cambria Math" w:hAnsi="Cambria Math" w:cs="Times New Roman"/>
              <w:sz w:val="28"/>
              <w:szCs w:val="28"/>
              <w:lang w:val="en-US"/>
            </w:rPr>
            <m:t>Q=</m:t>
          </m:r>
          <m:r>
            <m:rPr>
              <m:sty m:val="p"/>
            </m:rPr>
            <w:rPr>
              <w:rFonts w:ascii="Cambria Math" w:hAnsi="Cambria Math" w:cs="Times New Roman"/>
              <w:sz w:val="28"/>
              <w:szCs w:val="28"/>
            </w:rPr>
            <m:t>λmf</m:t>
          </m:r>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1</m:t>
              </m:r>
            </m:sub>
          </m:sSub>
          <m:f>
            <m:fPr>
              <m:ctrlPr>
                <w:rPr>
                  <w:rFonts w:ascii="Cambria Math" w:hAnsi="Cambria Math" w:cs="Times New Roman"/>
                  <w:i/>
                  <w:sz w:val="28"/>
                  <w:szCs w:val="28"/>
                </w:rPr>
              </m:ctrlPr>
            </m:fPr>
            <m:num>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2</m:t>
                      </m:r>
                    </m:sub>
                  </m:sSub>
                </m:num>
                <m:den>
                  <m:r>
                    <w:rPr>
                      <w:rFonts w:ascii="Cambria Math" w:hAnsi="Cambria Math" w:cs="Times New Roman"/>
                      <w:sz w:val="28"/>
                      <w:szCs w:val="28"/>
                    </w:rPr>
                    <m:t>m</m:t>
                  </m:r>
                  <m:r>
                    <m:rPr>
                      <m:sty m:val="p"/>
                    </m:rPr>
                    <w:rPr>
                      <w:rFonts w:ascii="Cambria Math" w:hAnsi="Cambria Math" w:cs="Times New Roman"/>
                      <w:sz w:val="28"/>
                      <w:szCs w:val="28"/>
                    </w:rPr>
                    <m:t>λ</m:t>
                  </m:r>
                </m:den>
              </m:f>
              <m:r>
                <w:rPr>
                  <w:rFonts w:ascii="Cambria Math" w:hAnsi="Cambria Math" w:cs="Times New Roman"/>
                  <w:sz w:val="28"/>
                  <w:szCs w:val="28"/>
                </w:rPr>
                <m:t>+th mh</m:t>
              </m:r>
            </m:num>
            <m:den>
              <m:r>
                <w:rPr>
                  <w:rFonts w:ascii="Cambria Math" w:hAnsi="Cambria Math" w:cs="Times New Roman"/>
                  <w:sz w:val="28"/>
                  <w:szCs w:val="28"/>
                </w:rPr>
                <m:t>1+</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2</m:t>
                      </m:r>
                    </m:sub>
                  </m:sSub>
                </m:num>
                <m:den>
                  <m:r>
                    <w:rPr>
                      <w:rFonts w:ascii="Cambria Math" w:hAnsi="Cambria Math" w:cs="Times New Roman"/>
                      <w:sz w:val="28"/>
                      <w:szCs w:val="28"/>
                    </w:rPr>
                    <m:t>m</m:t>
                  </m:r>
                  <m:r>
                    <m:rPr>
                      <m:sty m:val="p"/>
                    </m:rPr>
                    <w:rPr>
                      <w:rFonts w:ascii="Cambria Math" w:hAnsi="Cambria Math" w:cs="Times New Roman"/>
                      <w:sz w:val="28"/>
                      <w:szCs w:val="28"/>
                    </w:rPr>
                    <m:t>λ</m:t>
                  </m:r>
                </m:den>
              </m:f>
              <m:r>
                <w:rPr>
                  <w:rFonts w:ascii="Cambria Math" w:hAnsi="Cambria Math" w:cs="Times New Roman"/>
                  <w:sz w:val="28"/>
                  <w:szCs w:val="28"/>
                </w:rPr>
                <m:t>th mh</m:t>
              </m:r>
            </m:den>
          </m:f>
        </m:oMath>
      </m:oMathPara>
    </w:p>
    <w:p w:rsidR="00EB31EE" w:rsidRPr="00F842F2" w:rsidRDefault="00EB31EE" w:rsidP="00C36F10">
      <w:pPr>
        <w:autoSpaceDE w:val="0"/>
        <w:autoSpaceDN w:val="0"/>
        <w:adjustRightInd w:val="0"/>
        <w:spacing w:after="0" w:line="348" w:lineRule="auto"/>
        <w:ind w:firstLine="709"/>
        <w:rPr>
          <w:rFonts w:ascii="Times New Roman" w:hAnsi="Times New Roman" w:cs="Times New Roman"/>
          <w:sz w:val="28"/>
          <w:szCs w:val="28"/>
        </w:rPr>
      </w:pPr>
      <w:r w:rsidRPr="00F842F2">
        <w:rPr>
          <w:rFonts w:ascii="Times New Roman" w:hAnsi="Times New Roman" w:cs="Times New Roman"/>
          <w:sz w:val="28"/>
          <w:szCs w:val="28"/>
        </w:rPr>
        <w:t xml:space="preserve">Здесь </w:t>
      </w:r>
      <m:oMath>
        <m:r>
          <w:rPr>
            <w:rFonts w:ascii="Cambria Math" w:hAnsi="Cambria Math" w:cs="Times New Roman"/>
            <w:sz w:val="28"/>
            <w:szCs w:val="28"/>
          </w:rPr>
          <m:t>m=</m:t>
        </m:r>
        <m:rad>
          <m:radPr>
            <m:degHide m:val="1"/>
            <m:ctrlPr>
              <w:rPr>
                <w:rFonts w:ascii="Cambria Math" w:hAnsi="Cambria Math" w:cs="Times New Roman"/>
                <w:i/>
                <w:sz w:val="28"/>
                <w:szCs w:val="28"/>
              </w:rPr>
            </m:ctrlPr>
          </m:radPr>
          <m:deg/>
          <m:e>
            <m:r>
              <w:rPr>
                <w:rFonts w:ascii="Cambria Math" w:hAnsi="Cambria Math" w:cs="Times New Roman"/>
                <w:sz w:val="28"/>
                <w:szCs w:val="28"/>
              </w:rPr>
              <m:t>2</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1</m:t>
                </m:r>
              </m:sub>
            </m:sSub>
            <m:r>
              <w:rPr>
                <w:rFonts w:ascii="Cambria Math" w:hAnsi="Cambria Math" w:cs="Times New Roman"/>
                <w:sz w:val="28"/>
                <w:szCs w:val="28"/>
              </w:rPr>
              <m:t>/λδ</m:t>
            </m:r>
          </m:e>
        </m:rad>
      </m:oMath>
      <w:r w:rsidRPr="00F842F2">
        <w:rPr>
          <w:rFonts w:ascii="Times New Roman" w:hAnsi="Times New Roman" w:cs="Times New Roman"/>
          <w:sz w:val="28"/>
          <w:szCs w:val="28"/>
        </w:rPr>
        <w:t>, т.к. для плоских ребер</w:t>
      </w:r>
    </w:p>
    <w:p w:rsidR="00EB31EE" w:rsidRPr="00F842F2" w:rsidRDefault="00EB31EE" w:rsidP="00C36F10">
      <w:pPr>
        <w:autoSpaceDE w:val="0"/>
        <w:autoSpaceDN w:val="0"/>
        <w:adjustRightInd w:val="0"/>
        <w:spacing w:after="0" w:line="348" w:lineRule="auto"/>
        <w:ind w:firstLine="709"/>
        <w:jc w:val="center"/>
        <w:rPr>
          <w:rFonts w:ascii="Times New Roman" w:hAnsi="Times New Roman" w:cs="Times New Roman"/>
          <w:i/>
          <w:sz w:val="28"/>
          <w:szCs w:val="28"/>
          <w:lang w:val="en-US"/>
        </w:rPr>
      </w:pPr>
      <m:oMathPara>
        <m:oMath>
          <m:r>
            <w:rPr>
              <w:rFonts w:ascii="Cambria Math" w:hAnsi="Cambria Math" w:cs="Times New Roman"/>
              <w:sz w:val="28"/>
              <w:szCs w:val="28"/>
            </w:rPr>
            <m:t xml:space="preserve">f=δl;   U≈2l;  и  </m:t>
          </m:r>
          <m:r>
            <w:rPr>
              <w:rFonts w:ascii="Cambria Math" w:hAnsi="Cambria Math" w:cs="Times New Roman"/>
              <w:sz w:val="28"/>
              <w:szCs w:val="28"/>
              <w:lang w:val="en-US"/>
            </w:rPr>
            <m:t>U/f=2/δ</m:t>
          </m:r>
        </m:oMath>
      </m:oMathPara>
    </w:p>
    <w:p w:rsidR="00EB31EE" w:rsidRPr="00F842F2" w:rsidRDefault="00EB31EE" w:rsidP="00C36F10">
      <w:pPr>
        <w:autoSpaceDE w:val="0"/>
        <w:autoSpaceDN w:val="0"/>
        <w:adjustRightInd w:val="0"/>
        <w:spacing w:after="0" w:line="348" w:lineRule="auto"/>
        <w:ind w:firstLine="709"/>
        <w:rPr>
          <w:rFonts w:ascii="Times New Roman" w:hAnsi="Times New Roman" w:cs="Times New Roman"/>
          <w:sz w:val="28"/>
          <w:szCs w:val="28"/>
        </w:rPr>
      </w:pPr>
      <w:r w:rsidRPr="00F842F2">
        <w:rPr>
          <w:rFonts w:ascii="Times New Roman" w:hAnsi="Times New Roman" w:cs="Times New Roman"/>
          <w:sz w:val="28"/>
          <w:szCs w:val="28"/>
        </w:rPr>
        <w:t>Если теплоотдачей с торца пренебречь, то получим:</w:t>
      </w:r>
    </w:p>
    <w:p w:rsidR="00EB31EE" w:rsidRPr="00F842F2" w:rsidRDefault="00FE4F08" w:rsidP="00C36F10">
      <w:pPr>
        <w:autoSpaceDE w:val="0"/>
        <w:autoSpaceDN w:val="0"/>
        <w:adjustRightInd w:val="0"/>
        <w:spacing w:after="0" w:line="348" w:lineRule="auto"/>
        <w:ind w:firstLine="709"/>
        <w:jc w:val="center"/>
        <w:rPr>
          <w:rFonts w:ascii="Times New Roman" w:hAnsi="Times New Roman" w:cs="Times New Roman"/>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2</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1</m:t>
              </m:r>
            </m:sub>
          </m:sSub>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ch mh</m:t>
              </m:r>
            </m:den>
          </m:f>
        </m:oMath>
      </m:oMathPara>
    </w:p>
    <w:p w:rsidR="00EB31EE" w:rsidRPr="00F842F2" w:rsidRDefault="00EB31EE" w:rsidP="00C36F10">
      <w:pPr>
        <w:autoSpaceDE w:val="0"/>
        <w:autoSpaceDN w:val="0"/>
        <w:adjustRightInd w:val="0"/>
        <w:spacing w:after="0" w:line="348" w:lineRule="auto"/>
        <w:ind w:firstLine="709"/>
        <w:rPr>
          <w:rFonts w:ascii="Times New Roman" w:hAnsi="Times New Roman" w:cs="Times New Roman"/>
          <w:sz w:val="28"/>
          <w:szCs w:val="28"/>
        </w:rPr>
      </w:pPr>
      <w:r w:rsidRPr="00F842F2">
        <w:rPr>
          <w:rFonts w:ascii="Times New Roman" w:hAnsi="Times New Roman" w:cs="Times New Roman"/>
          <w:sz w:val="28"/>
          <w:szCs w:val="28"/>
        </w:rPr>
        <w:t>и</w:t>
      </w:r>
    </w:p>
    <w:p w:rsidR="00EB31EE" w:rsidRPr="00F842F2" w:rsidRDefault="00EB31EE" w:rsidP="00C36F10">
      <w:pPr>
        <w:autoSpaceDE w:val="0"/>
        <w:autoSpaceDN w:val="0"/>
        <w:adjustRightInd w:val="0"/>
        <w:spacing w:after="0" w:line="348" w:lineRule="auto"/>
        <w:ind w:firstLine="709"/>
        <w:jc w:val="center"/>
        <w:rPr>
          <w:rFonts w:ascii="Times New Roman" w:hAnsi="Times New Roman" w:cs="Times New Roman"/>
          <w:sz w:val="28"/>
          <w:szCs w:val="28"/>
          <w:lang w:val="en-US"/>
        </w:rPr>
      </w:pPr>
      <m:oMathPara>
        <m:oMath>
          <m:r>
            <w:rPr>
              <w:rFonts w:ascii="Cambria Math" w:hAnsi="Cambria Math" w:cs="Times New Roman"/>
              <w:sz w:val="28"/>
              <w:szCs w:val="28"/>
              <w:lang w:val="en-US"/>
            </w:rPr>
            <m:t>Q=</m:t>
          </m:r>
          <m:r>
            <m:rPr>
              <m:sty m:val="b"/>
            </m:rPr>
            <w:rPr>
              <w:rFonts w:ascii="Cambria Math" w:hAnsi="Cambria Math" w:cs="Times New Roman"/>
              <w:sz w:val="28"/>
              <w:szCs w:val="28"/>
              <w:lang w:val="en-US"/>
            </w:rPr>
            <m:t>λ</m:t>
          </m:r>
          <m:r>
            <w:rPr>
              <w:rFonts w:ascii="Cambria Math" w:hAnsi="Cambria Math" w:cs="Times New Roman"/>
              <w:sz w:val="28"/>
              <w:szCs w:val="28"/>
              <w:lang w:val="en-US"/>
            </w:rPr>
            <m:t>mf</m:t>
          </m:r>
          <m:sSub>
            <m:sSubPr>
              <m:ctrlPr>
                <w:rPr>
                  <w:rFonts w:ascii="Cambria Math" w:hAnsi="Cambria Math" w:cs="Times New Roman"/>
                  <w:i/>
                  <w:sz w:val="28"/>
                  <w:szCs w:val="28"/>
                </w:rPr>
              </m:ctrlPr>
            </m:sSubPr>
            <m:e>
              <m:r>
                <w:rPr>
                  <w:rFonts w:ascii="Cambria Math" w:hAnsi="Cambria Math" w:cs="Times New Roman"/>
                  <w:sz w:val="28"/>
                  <w:szCs w:val="28"/>
                </w:rPr>
                <m:t>ϑ</m:t>
              </m:r>
            </m:e>
            <m:sub>
              <m:r>
                <w:rPr>
                  <w:rFonts w:ascii="Cambria Math" w:hAnsi="Cambria Math" w:cs="Times New Roman"/>
                  <w:sz w:val="28"/>
                  <w:szCs w:val="28"/>
                </w:rPr>
                <m:t>1</m:t>
              </m:r>
            </m:sub>
          </m:sSub>
          <m:r>
            <w:rPr>
              <w:rFonts w:ascii="Cambria Math" w:hAnsi="Cambria Math" w:cs="Times New Roman"/>
              <w:sz w:val="28"/>
              <w:szCs w:val="28"/>
            </w:rPr>
            <m:t xml:space="preserve"> th mh.</m:t>
          </m:r>
        </m:oMath>
      </m:oMathPara>
    </w:p>
    <w:p w:rsidR="00DC427A" w:rsidRPr="00F842F2" w:rsidRDefault="00EB31EE" w:rsidP="00C36F10">
      <w:pPr>
        <w:autoSpaceDE w:val="0"/>
        <w:autoSpaceDN w:val="0"/>
        <w:adjustRightInd w:val="0"/>
        <w:spacing w:after="0" w:line="348" w:lineRule="auto"/>
        <w:ind w:firstLine="709"/>
        <w:jc w:val="both"/>
        <w:rPr>
          <w:rFonts w:ascii="Times New Roman" w:hAnsi="Times New Roman" w:cs="Times New Roman"/>
          <w:noProof/>
          <w:sz w:val="28"/>
          <w:szCs w:val="28"/>
        </w:rPr>
      </w:pPr>
      <w:r w:rsidRPr="00F842F2">
        <w:rPr>
          <w:rFonts w:ascii="Times New Roman" w:hAnsi="Times New Roman" w:cs="Times New Roman"/>
          <w:noProof/>
          <w:sz w:val="28"/>
          <w:szCs w:val="28"/>
        </w:rPr>
        <w:t>Теплоотдача с торца при этом довольно точно учитывается путем условного увеличения высоты ребер на половину их толщины; поверхность торца как бы разв</w:t>
      </w:r>
      <w:r w:rsidR="00990669" w:rsidRPr="00F842F2">
        <w:rPr>
          <w:rFonts w:ascii="Times New Roman" w:hAnsi="Times New Roman" w:cs="Times New Roman"/>
          <w:noProof/>
          <w:sz w:val="28"/>
          <w:szCs w:val="28"/>
        </w:rPr>
        <w:t>орачивается</w:t>
      </w:r>
      <w:r w:rsidRPr="00F842F2">
        <w:rPr>
          <w:rFonts w:ascii="Times New Roman" w:hAnsi="Times New Roman" w:cs="Times New Roman"/>
          <w:noProof/>
          <w:sz w:val="28"/>
          <w:szCs w:val="28"/>
        </w:rPr>
        <w:t xml:space="preserve"> на боковые грани ребра.</w:t>
      </w:r>
    </w:p>
    <w:p w:rsidR="00DC427A" w:rsidRPr="00F842F2" w:rsidRDefault="00B141FA" w:rsidP="00C36F10">
      <w:pPr>
        <w:autoSpaceDE w:val="0"/>
        <w:autoSpaceDN w:val="0"/>
        <w:adjustRightInd w:val="0"/>
        <w:spacing w:after="0" w:line="348" w:lineRule="auto"/>
        <w:ind w:firstLine="709"/>
        <w:jc w:val="both"/>
        <w:rPr>
          <w:rFonts w:ascii="Times New Roman" w:hAnsi="Times New Roman" w:cs="Times New Roman"/>
          <w:noProof/>
          <w:sz w:val="28"/>
          <w:szCs w:val="28"/>
        </w:rPr>
      </w:pPr>
      <w:r w:rsidRPr="00F842F2">
        <w:rPr>
          <w:rFonts w:ascii="Times New Roman" w:hAnsi="Times New Roman" w:cs="Times New Roman"/>
          <w:noProof/>
          <w:sz w:val="28"/>
          <w:szCs w:val="28"/>
        </w:rPr>
        <w:lastRenderedPageBreak/>
        <w:t>Представленные зависимости усложняются в случае применения ребер более сложной формы, тем более в случае оптимизации объем расчетов усложняется на несколько порядков.</w:t>
      </w:r>
    </w:p>
    <w:p w:rsidR="00B141FA" w:rsidRPr="00F842F2" w:rsidRDefault="00B141FA" w:rsidP="00C36F10">
      <w:pPr>
        <w:autoSpaceDE w:val="0"/>
        <w:autoSpaceDN w:val="0"/>
        <w:adjustRightInd w:val="0"/>
        <w:spacing w:after="0" w:line="348" w:lineRule="auto"/>
        <w:ind w:firstLine="709"/>
        <w:jc w:val="both"/>
        <w:rPr>
          <w:rFonts w:ascii="Times New Roman" w:hAnsi="Times New Roman" w:cs="Times New Roman"/>
          <w:noProof/>
          <w:sz w:val="28"/>
          <w:szCs w:val="28"/>
        </w:rPr>
      </w:pPr>
      <w:r w:rsidRPr="00F842F2">
        <w:rPr>
          <w:rFonts w:ascii="Times New Roman" w:hAnsi="Times New Roman" w:cs="Times New Roman"/>
          <w:noProof/>
          <w:sz w:val="28"/>
          <w:szCs w:val="28"/>
        </w:rPr>
        <w:t xml:space="preserve">Применяемые в последние дестилетия пакеты прикладных программ (такие как </w:t>
      </w:r>
      <w:r w:rsidRPr="00F842F2">
        <w:rPr>
          <w:rFonts w:ascii="Times New Roman" w:hAnsi="Times New Roman" w:cs="Times New Roman"/>
          <w:noProof/>
          <w:sz w:val="28"/>
          <w:szCs w:val="28"/>
          <w:lang w:val="en-US"/>
        </w:rPr>
        <w:t>ANSYSFluent</w:t>
      </w:r>
      <w:r w:rsidRPr="00F842F2">
        <w:rPr>
          <w:rFonts w:ascii="Times New Roman" w:hAnsi="Times New Roman" w:cs="Times New Roman"/>
          <w:noProof/>
          <w:sz w:val="28"/>
          <w:szCs w:val="28"/>
        </w:rPr>
        <w:t xml:space="preserve">, </w:t>
      </w:r>
      <w:r w:rsidRPr="00F842F2">
        <w:rPr>
          <w:rFonts w:ascii="Times New Roman" w:hAnsi="Times New Roman" w:cs="Times New Roman"/>
          <w:noProof/>
          <w:sz w:val="28"/>
          <w:szCs w:val="28"/>
          <w:lang w:val="en-US"/>
        </w:rPr>
        <w:t>ANSYSCFX</w:t>
      </w:r>
      <w:r w:rsidRPr="00F842F2">
        <w:rPr>
          <w:rFonts w:ascii="Times New Roman" w:hAnsi="Times New Roman" w:cs="Times New Roman"/>
          <w:noProof/>
          <w:sz w:val="28"/>
          <w:szCs w:val="28"/>
        </w:rPr>
        <w:t xml:space="preserve">, </w:t>
      </w:r>
      <w:r w:rsidRPr="00F842F2">
        <w:rPr>
          <w:rFonts w:ascii="Times New Roman" w:hAnsi="Times New Roman" w:cs="Times New Roman"/>
          <w:noProof/>
          <w:sz w:val="28"/>
          <w:szCs w:val="28"/>
          <w:lang w:val="en-US"/>
        </w:rPr>
        <w:t>SiemensStar</w:t>
      </w:r>
      <w:r w:rsidRPr="00F842F2">
        <w:rPr>
          <w:rFonts w:ascii="Times New Roman" w:hAnsi="Times New Roman" w:cs="Times New Roman"/>
          <w:noProof/>
          <w:sz w:val="28"/>
          <w:szCs w:val="28"/>
        </w:rPr>
        <w:t>-</w:t>
      </w:r>
      <w:r w:rsidRPr="00F842F2">
        <w:rPr>
          <w:rFonts w:ascii="Times New Roman" w:hAnsi="Times New Roman" w:cs="Times New Roman"/>
          <w:noProof/>
          <w:sz w:val="28"/>
          <w:szCs w:val="28"/>
          <w:lang w:val="en-US"/>
        </w:rPr>
        <w:t>CCM</w:t>
      </w:r>
      <w:r w:rsidRPr="00F842F2">
        <w:rPr>
          <w:rFonts w:ascii="Times New Roman" w:hAnsi="Times New Roman" w:cs="Times New Roman"/>
          <w:noProof/>
          <w:sz w:val="28"/>
          <w:szCs w:val="28"/>
        </w:rPr>
        <w:t xml:space="preserve">+) позволяют </w:t>
      </w:r>
      <w:r w:rsidR="00990669" w:rsidRPr="00F842F2">
        <w:rPr>
          <w:rFonts w:ascii="Times New Roman" w:hAnsi="Times New Roman" w:cs="Times New Roman"/>
          <w:noProof/>
          <w:sz w:val="28"/>
          <w:szCs w:val="28"/>
        </w:rPr>
        <w:t xml:space="preserve">эффективно </w:t>
      </w:r>
      <w:r w:rsidRPr="00F842F2">
        <w:rPr>
          <w:rFonts w:ascii="Times New Roman" w:hAnsi="Times New Roman" w:cs="Times New Roman"/>
          <w:noProof/>
          <w:sz w:val="28"/>
          <w:szCs w:val="28"/>
        </w:rPr>
        <w:t>проводить расчеты теплового состояния</w:t>
      </w:r>
      <w:r w:rsidR="00990669" w:rsidRPr="00F842F2">
        <w:rPr>
          <w:rFonts w:ascii="Times New Roman" w:hAnsi="Times New Roman" w:cs="Times New Roman"/>
          <w:noProof/>
          <w:sz w:val="28"/>
          <w:szCs w:val="28"/>
        </w:rPr>
        <w:t>, в том числе сопряженного теплообмена, следовательно, становится возможным исследовать эффективность ребер произвольной формы.</w:t>
      </w:r>
    </w:p>
    <w:p w:rsidR="002B72E7" w:rsidRPr="00C36F10" w:rsidRDefault="002B72E7" w:rsidP="00C36F10">
      <w:pPr>
        <w:autoSpaceDE w:val="0"/>
        <w:autoSpaceDN w:val="0"/>
        <w:adjustRightInd w:val="0"/>
        <w:spacing w:after="0" w:line="348" w:lineRule="auto"/>
        <w:ind w:firstLine="709"/>
        <w:jc w:val="both"/>
        <w:rPr>
          <w:rFonts w:ascii="Times New Roman" w:hAnsi="Times New Roman" w:cs="Times New Roman"/>
          <w:noProof/>
          <w:sz w:val="18"/>
          <w:szCs w:val="28"/>
        </w:rPr>
      </w:pPr>
    </w:p>
    <w:p w:rsidR="00EA3525" w:rsidRPr="00F842F2" w:rsidRDefault="00723672" w:rsidP="00C36F10">
      <w:pPr>
        <w:spacing w:after="0" w:line="348" w:lineRule="auto"/>
        <w:ind w:firstLine="709"/>
        <w:jc w:val="both"/>
        <w:rPr>
          <w:rFonts w:ascii="Times New Roman" w:hAnsi="Times New Roman" w:cs="Times New Roman"/>
          <w:b/>
          <w:bCs/>
          <w:sz w:val="28"/>
          <w:szCs w:val="28"/>
        </w:rPr>
      </w:pPr>
      <w:r w:rsidRPr="00F842F2">
        <w:rPr>
          <w:rFonts w:ascii="Times New Roman" w:hAnsi="Times New Roman" w:cs="Times New Roman"/>
          <w:b/>
          <w:bCs/>
          <w:sz w:val="28"/>
          <w:szCs w:val="28"/>
        </w:rPr>
        <w:t>Использование технологий аддитивного производства для изготовления эффективных теплообменных поверхностей</w:t>
      </w:r>
    </w:p>
    <w:p w:rsidR="00EB31EE" w:rsidRPr="00F842F2" w:rsidRDefault="00EB31EE" w:rsidP="00C36F10">
      <w:pPr>
        <w:autoSpaceDE w:val="0"/>
        <w:autoSpaceDN w:val="0"/>
        <w:adjustRightInd w:val="0"/>
        <w:spacing w:after="0" w:line="348"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Новые возможности изготовления теплообменных аппаратов с помощью аддитивных технологий, а именно прямой металлической печати, позволяют изготовление теплообменных аппаратов любой сложности.</w:t>
      </w:r>
      <w:r w:rsidR="00990669" w:rsidRPr="00F842F2">
        <w:rPr>
          <w:rFonts w:ascii="Times New Roman" w:hAnsi="Times New Roman" w:cs="Times New Roman"/>
          <w:sz w:val="28"/>
          <w:szCs w:val="28"/>
        </w:rPr>
        <w:t xml:space="preserve"> Разработками в этом направлении занимаются многие производители машиностроительных изделий и университеты.</w:t>
      </w:r>
    </w:p>
    <w:p w:rsidR="00EB31EE" w:rsidRPr="00F842F2" w:rsidRDefault="00EB31EE" w:rsidP="00C36F10">
      <w:pPr>
        <w:autoSpaceDE w:val="0"/>
        <w:autoSpaceDN w:val="0"/>
        <w:adjustRightInd w:val="0"/>
        <w:spacing w:after="0" w:line="348" w:lineRule="auto"/>
        <w:ind w:firstLine="709"/>
        <w:jc w:val="both"/>
        <w:rPr>
          <w:rStyle w:val="a5"/>
          <w:rFonts w:ascii="Times New Roman" w:hAnsi="Times New Roman"/>
          <w:b w:val="0"/>
          <w:bCs w:val="0"/>
          <w:sz w:val="28"/>
          <w:szCs w:val="28"/>
        </w:rPr>
      </w:pPr>
      <w:r w:rsidRPr="00F842F2">
        <w:rPr>
          <w:rFonts w:ascii="Times New Roman" w:hAnsi="Times New Roman" w:cs="Times New Roman"/>
          <w:sz w:val="28"/>
          <w:szCs w:val="28"/>
        </w:rPr>
        <w:t>Пример</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теплообменного</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устройства</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регенеративного</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типа</w:t>
      </w:r>
      <w:r w:rsidR="00990669" w:rsidRPr="00F842F2">
        <w:rPr>
          <w:rFonts w:ascii="Times New Roman" w:hAnsi="Times New Roman" w:cs="Times New Roman"/>
          <w:sz w:val="28"/>
          <w:szCs w:val="28"/>
        </w:rPr>
        <w:t xml:space="preserve"> уникальной структуры</w:t>
      </w:r>
      <w:r w:rsidRPr="00F842F2">
        <w:rPr>
          <w:rFonts w:ascii="Times New Roman" w:hAnsi="Times New Roman" w:cs="Times New Roman"/>
          <w:sz w:val="28"/>
          <w:szCs w:val="28"/>
        </w:rPr>
        <w:t>,</w:t>
      </w:r>
      <w:r w:rsidR="00723672" w:rsidRPr="00F842F2">
        <w:rPr>
          <w:rFonts w:ascii="Times New Roman" w:hAnsi="Times New Roman" w:cs="Times New Roman"/>
          <w:sz w:val="28"/>
          <w:szCs w:val="28"/>
        </w:rPr>
        <w:t xml:space="preserve"> </w:t>
      </w:r>
      <w:r w:rsidR="00990669" w:rsidRPr="00F842F2">
        <w:rPr>
          <w:rFonts w:ascii="Times New Roman" w:hAnsi="Times New Roman" w:cs="Times New Roman"/>
          <w:sz w:val="28"/>
          <w:szCs w:val="28"/>
        </w:rPr>
        <w:t xml:space="preserve">разработанного фирмой </w:t>
      </w:r>
      <w:r w:rsidR="00732F40" w:rsidRPr="00F842F2">
        <w:rPr>
          <w:rFonts w:ascii="Times New Roman" w:hAnsi="Times New Roman" w:cs="Times New Roman"/>
          <w:sz w:val="28"/>
          <w:szCs w:val="28"/>
        </w:rPr>
        <w:t>BETATYPE (Великобритания)</w:t>
      </w:r>
      <w:r w:rsidR="00990669" w:rsidRPr="00F842F2">
        <w:rPr>
          <w:rFonts w:ascii="Times New Roman" w:hAnsi="Times New Roman" w:cs="Times New Roman"/>
          <w:sz w:val="28"/>
          <w:szCs w:val="28"/>
        </w:rPr>
        <w:t xml:space="preserve"> и </w:t>
      </w:r>
      <w:r w:rsidRPr="00F842F2">
        <w:rPr>
          <w:rFonts w:ascii="Times New Roman" w:hAnsi="Times New Roman" w:cs="Times New Roman"/>
          <w:sz w:val="28"/>
          <w:szCs w:val="28"/>
        </w:rPr>
        <w:t xml:space="preserve">выполненного на принтере </w:t>
      </w:r>
      <w:r w:rsidRPr="00F842F2">
        <w:rPr>
          <w:rFonts w:ascii="Times New Roman" w:hAnsi="Times New Roman" w:cs="Times New Roman"/>
          <w:sz w:val="28"/>
          <w:szCs w:val="28"/>
          <w:lang w:val="en-US"/>
        </w:rPr>
        <w:t>SLM</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lang w:val="en-US"/>
        </w:rPr>
        <w:t>Solutions</w:t>
      </w:r>
      <w:r w:rsidRPr="00F842F2">
        <w:rPr>
          <w:rFonts w:ascii="Times New Roman" w:hAnsi="Times New Roman" w:cs="Times New Roman"/>
          <w:sz w:val="28"/>
          <w:szCs w:val="28"/>
        </w:rPr>
        <w:t xml:space="preserve"> 280</w:t>
      </w:r>
      <w:r w:rsidRPr="00F842F2">
        <w:rPr>
          <w:rFonts w:ascii="Times New Roman" w:hAnsi="Times New Roman" w:cs="Times New Roman"/>
          <w:sz w:val="28"/>
          <w:szCs w:val="28"/>
          <w:lang w:val="en-US"/>
        </w:rPr>
        <w:t>HL</w:t>
      </w:r>
      <w:r w:rsidRPr="00F842F2">
        <w:rPr>
          <w:rFonts w:ascii="Times New Roman" w:hAnsi="Times New Roman" w:cs="Times New Roman"/>
          <w:sz w:val="28"/>
          <w:szCs w:val="28"/>
        </w:rPr>
        <w:t xml:space="preserve"> из </w:t>
      </w:r>
      <w:r w:rsidR="00990669" w:rsidRPr="00F842F2">
        <w:rPr>
          <w:rFonts w:ascii="Times New Roman" w:hAnsi="Times New Roman" w:cs="Times New Roman"/>
          <w:sz w:val="28"/>
          <w:szCs w:val="28"/>
        </w:rPr>
        <w:t>сплава</w:t>
      </w:r>
      <w:proofErr w:type="spellStart"/>
      <w:r w:rsidRPr="00F842F2">
        <w:rPr>
          <w:rFonts w:ascii="Times New Roman" w:hAnsi="Times New Roman" w:cs="Times New Roman"/>
          <w:sz w:val="28"/>
          <w:szCs w:val="28"/>
          <w:lang w:val="en-US"/>
        </w:rPr>
        <w:t>AlSi</w:t>
      </w:r>
      <w:proofErr w:type="spellEnd"/>
      <w:r w:rsidRPr="00F842F2">
        <w:rPr>
          <w:rFonts w:ascii="Times New Roman" w:hAnsi="Times New Roman" w:cs="Times New Roman"/>
          <w:sz w:val="28"/>
          <w:szCs w:val="28"/>
        </w:rPr>
        <w:t>10</w:t>
      </w:r>
      <w:r w:rsidRPr="00F842F2">
        <w:rPr>
          <w:rFonts w:ascii="Times New Roman" w:hAnsi="Times New Roman" w:cs="Times New Roman"/>
          <w:sz w:val="28"/>
          <w:szCs w:val="28"/>
          <w:lang w:val="en-US"/>
        </w:rPr>
        <w:t>Mg</w:t>
      </w:r>
      <w:r w:rsidRPr="00F842F2">
        <w:rPr>
          <w:rFonts w:ascii="Times New Roman" w:hAnsi="Times New Roman" w:cs="Times New Roman"/>
          <w:sz w:val="28"/>
          <w:szCs w:val="28"/>
        </w:rPr>
        <w:t xml:space="preserve">, </w:t>
      </w:r>
      <w:r w:rsidR="00D518A6" w:rsidRPr="00F842F2">
        <w:rPr>
          <w:rFonts w:ascii="Times New Roman" w:hAnsi="Times New Roman" w:cs="Times New Roman"/>
          <w:sz w:val="28"/>
          <w:szCs w:val="28"/>
        </w:rPr>
        <w:t>показан на рис.</w:t>
      </w:r>
      <w:r w:rsidR="00FE4F08">
        <w:rPr>
          <w:rFonts w:ascii="Times New Roman" w:hAnsi="Times New Roman" w:cs="Times New Roman"/>
          <w:sz w:val="28"/>
          <w:szCs w:val="28"/>
        </w:rPr>
        <w:t xml:space="preserve"> </w:t>
      </w:r>
      <w:r w:rsidR="00D518A6" w:rsidRPr="00F842F2">
        <w:rPr>
          <w:rFonts w:ascii="Times New Roman" w:hAnsi="Times New Roman" w:cs="Times New Roman"/>
          <w:sz w:val="28"/>
          <w:szCs w:val="28"/>
        </w:rPr>
        <w:t>4</w:t>
      </w:r>
      <w:r w:rsidRPr="00F842F2">
        <w:rPr>
          <w:rFonts w:ascii="Times New Roman" w:hAnsi="Times New Roman" w:cs="Times New Roman"/>
          <w:sz w:val="28"/>
          <w:szCs w:val="28"/>
        </w:rPr>
        <w:t>.</w:t>
      </w:r>
      <w:r w:rsidR="00990669" w:rsidRPr="00F842F2">
        <w:rPr>
          <w:rFonts w:ascii="Times New Roman" w:hAnsi="Times New Roman" w:cs="Times New Roman"/>
          <w:sz w:val="28"/>
          <w:szCs w:val="28"/>
        </w:rPr>
        <w:t xml:space="preserve"> Время изготовления </w:t>
      </w:r>
      <w:r w:rsidR="00FE4F08">
        <w:rPr>
          <w:rFonts w:ascii="Times New Roman" w:hAnsi="Times New Roman" w:cs="Times New Roman"/>
          <w:sz w:val="28"/>
          <w:szCs w:val="28"/>
        </w:rPr>
        <w:t xml:space="preserve"> </w:t>
      </w:r>
      <w:r w:rsidR="00FE4F08">
        <w:rPr>
          <w:rFonts w:ascii="Times New Roman" w:hAnsi="Times New Roman" w:cs="Times New Roman"/>
          <w:bCs/>
          <w:sz w:val="28"/>
          <w:szCs w:val="28"/>
        </w:rPr>
        <w:t>–</w:t>
      </w:r>
      <w:r w:rsidR="00990669" w:rsidRPr="00F842F2">
        <w:rPr>
          <w:rFonts w:ascii="Times New Roman" w:hAnsi="Times New Roman" w:cs="Times New Roman"/>
          <w:sz w:val="28"/>
          <w:szCs w:val="28"/>
        </w:rPr>
        <w:t xml:space="preserve"> </w:t>
      </w:r>
      <w:r w:rsidR="00FE4F08">
        <w:rPr>
          <w:rFonts w:ascii="Times New Roman" w:hAnsi="Times New Roman" w:cs="Times New Roman"/>
          <w:sz w:val="28"/>
          <w:szCs w:val="28"/>
        </w:rPr>
        <w:t xml:space="preserve"> </w:t>
      </w:r>
      <w:r w:rsidR="00990669" w:rsidRPr="00F842F2">
        <w:rPr>
          <w:rFonts w:ascii="Times New Roman" w:hAnsi="Times New Roman" w:cs="Times New Roman"/>
          <w:sz w:val="28"/>
          <w:szCs w:val="28"/>
        </w:rPr>
        <w:t xml:space="preserve">32 часа. </w:t>
      </w:r>
    </w:p>
    <w:p w:rsidR="00EB31EE" w:rsidRPr="00F842F2" w:rsidRDefault="00EB31EE" w:rsidP="00C36F10">
      <w:pPr>
        <w:autoSpaceDE w:val="0"/>
        <w:autoSpaceDN w:val="0"/>
        <w:adjustRightInd w:val="0"/>
        <w:spacing w:after="0" w:line="348" w:lineRule="auto"/>
        <w:ind w:right="141"/>
        <w:jc w:val="center"/>
        <w:rPr>
          <w:rFonts w:ascii="Times New Roman" w:hAnsi="Times New Roman" w:cs="Times New Roman"/>
          <w:sz w:val="28"/>
          <w:szCs w:val="28"/>
        </w:rPr>
      </w:pPr>
      <w:r w:rsidRPr="00F842F2">
        <w:rPr>
          <w:rFonts w:ascii="Times New Roman" w:hAnsi="Times New Roman" w:cs="Times New Roman"/>
          <w:noProof/>
          <w:sz w:val="28"/>
          <w:szCs w:val="28"/>
        </w:rPr>
        <w:drawing>
          <wp:inline distT="0" distB="0" distL="0" distR="0" wp14:anchorId="49F392AA" wp14:editId="204E7367">
            <wp:extent cx="4680000" cy="144494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srcRect/>
                    <a:stretch>
                      <a:fillRect/>
                    </a:stretch>
                  </pic:blipFill>
                  <pic:spPr bwMode="auto">
                    <a:xfrm>
                      <a:off x="0" y="0"/>
                      <a:ext cx="4680000" cy="1444945"/>
                    </a:xfrm>
                    <a:prstGeom prst="rect">
                      <a:avLst/>
                    </a:prstGeom>
                    <a:noFill/>
                    <a:ln w="9525">
                      <a:noFill/>
                      <a:miter lim="800000"/>
                      <a:headEnd/>
                      <a:tailEnd/>
                    </a:ln>
                  </pic:spPr>
                </pic:pic>
              </a:graphicData>
            </a:graphic>
          </wp:inline>
        </w:drawing>
      </w:r>
    </w:p>
    <w:p w:rsidR="00EB31EE" w:rsidRPr="00F842F2" w:rsidRDefault="00EB31EE" w:rsidP="00C36F10">
      <w:pPr>
        <w:autoSpaceDE w:val="0"/>
        <w:autoSpaceDN w:val="0"/>
        <w:adjustRightInd w:val="0"/>
        <w:spacing w:after="0" w:line="348" w:lineRule="auto"/>
        <w:jc w:val="center"/>
        <w:rPr>
          <w:rFonts w:ascii="Times New Roman" w:hAnsi="Times New Roman" w:cs="Times New Roman"/>
          <w:sz w:val="28"/>
          <w:szCs w:val="28"/>
        </w:rPr>
      </w:pPr>
      <w:r w:rsidRPr="00F842F2">
        <w:rPr>
          <w:rFonts w:ascii="Times New Roman" w:hAnsi="Times New Roman" w:cs="Times New Roman"/>
          <w:noProof/>
          <w:sz w:val="28"/>
          <w:szCs w:val="28"/>
        </w:rPr>
        <w:drawing>
          <wp:inline distT="0" distB="0" distL="0" distR="0" wp14:anchorId="7CAE029E" wp14:editId="3AA75D30">
            <wp:extent cx="4608000" cy="123070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srcRect/>
                    <a:stretch>
                      <a:fillRect/>
                    </a:stretch>
                  </pic:blipFill>
                  <pic:spPr bwMode="auto">
                    <a:xfrm>
                      <a:off x="0" y="0"/>
                      <a:ext cx="4608000" cy="1230709"/>
                    </a:xfrm>
                    <a:prstGeom prst="rect">
                      <a:avLst/>
                    </a:prstGeom>
                    <a:noFill/>
                    <a:ln w="9525">
                      <a:noFill/>
                      <a:miter lim="800000"/>
                      <a:headEnd/>
                      <a:tailEnd/>
                    </a:ln>
                  </pic:spPr>
                </pic:pic>
              </a:graphicData>
            </a:graphic>
          </wp:inline>
        </w:drawing>
      </w:r>
    </w:p>
    <w:p w:rsidR="00EB31EE" w:rsidRPr="00F842F2" w:rsidRDefault="007B5227" w:rsidP="00C36F10">
      <w:pPr>
        <w:autoSpaceDE w:val="0"/>
        <w:autoSpaceDN w:val="0"/>
        <w:adjustRightInd w:val="0"/>
        <w:spacing w:after="0" w:line="348" w:lineRule="auto"/>
        <w:jc w:val="center"/>
        <w:rPr>
          <w:rFonts w:ascii="Times New Roman" w:hAnsi="Times New Roman" w:cs="Times New Roman"/>
          <w:b/>
          <w:sz w:val="28"/>
          <w:szCs w:val="28"/>
        </w:rPr>
      </w:pPr>
      <w:r w:rsidRPr="00C36F10">
        <w:rPr>
          <w:rFonts w:ascii="Times New Roman" w:hAnsi="Times New Roman" w:cs="Times New Roman"/>
          <w:sz w:val="24"/>
          <w:szCs w:val="28"/>
        </w:rPr>
        <w:t>Рис.</w:t>
      </w:r>
      <w:r w:rsidR="00C36F10">
        <w:rPr>
          <w:rFonts w:ascii="Times New Roman" w:hAnsi="Times New Roman" w:cs="Times New Roman"/>
          <w:sz w:val="24"/>
          <w:szCs w:val="28"/>
        </w:rPr>
        <w:t xml:space="preserve"> </w:t>
      </w:r>
      <w:r w:rsidR="00D518A6" w:rsidRPr="00C36F10">
        <w:rPr>
          <w:rFonts w:ascii="Times New Roman" w:hAnsi="Times New Roman" w:cs="Times New Roman"/>
          <w:sz w:val="24"/>
          <w:szCs w:val="28"/>
        </w:rPr>
        <w:t>4</w:t>
      </w:r>
      <w:r w:rsidR="00723672" w:rsidRPr="00C36F10">
        <w:rPr>
          <w:rFonts w:ascii="Times New Roman" w:hAnsi="Times New Roman" w:cs="Times New Roman"/>
          <w:sz w:val="24"/>
          <w:szCs w:val="28"/>
        </w:rPr>
        <w:t xml:space="preserve"> </w:t>
      </w:r>
      <w:r w:rsidR="00C36F10" w:rsidRPr="00C36F10">
        <w:rPr>
          <w:rFonts w:ascii="Times New Roman" w:hAnsi="Times New Roman" w:cs="Times New Roman"/>
          <w:sz w:val="24"/>
          <w:szCs w:val="28"/>
        </w:rPr>
        <w:t xml:space="preserve">– </w:t>
      </w:r>
      <w:r w:rsidR="00EB31EE" w:rsidRPr="00C36F10">
        <w:rPr>
          <w:rFonts w:ascii="Times New Roman" w:hAnsi="Times New Roman" w:cs="Times New Roman"/>
          <w:sz w:val="24"/>
          <w:szCs w:val="28"/>
        </w:rPr>
        <w:t xml:space="preserve">Регенератор компании </w:t>
      </w:r>
      <w:proofErr w:type="spellStart"/>
      <w:r w:rsidR="00EB31EE" w:rsidRPr="00C36F10">
        <w:rPr>
          <w:rFonts w:ascii="Times New Roman" w:hAnsi="Times New Roman" w:cs="Times New Roman"/>
          <w:sz w:val="24"/>
          <w:szCs w:val="28"/>
        </w:rPr>
        <w:t>Betatype</w:t>
      </w:r>
      <w:proofErr w:type="spellEnd"/>
      <w:r w:rsidR="00990669" w:rsidRPr="00C36F10">
        <w:rPr>
          <w:rFonts w:ascii="Times New Roman" w:hAnsi="Times New Roman" w:cs="Times New Roman"/>
          <w:sz w:val="24"/>
          <w:szCs w:val="28"/>
        </w:rPr>
        <w:t>(</w:t>
      </w:r>
      <w:hyperlink r:id="rId15" w:history="1">
        <w:r w:rsidR="00990669" w:rsidRPr="00C36F10">
          <w:rPr>
            <w:rStyle w:val="a4"/>
            <w:rFonts w:ascii="Times New Roman" w:hAnsi="Times New Roman"/>
            <w:sz w:val="24"/>
            <w:szCs w:val="28"/>
          </w:rPr>
          <w:t>http://www.betaty.pe/case-studies/aerospace/</w:t>
        </w:r>
      </w:hyperlink>
      <w:r w:rsidR="00990669" w:rsidRPr="00F842F2">
        <w:rPr>
          <w:rFonts w:ascii="Times New Roman" w:hAnsi="Times New Roman" w:cs="Times New Roman"/>
          <w:b/>
          <w:sz w:val="28"/>
          <w:szCs w:val="28"/>
        </w:rPr>
        <w:t>)</w:t>
      </w: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Примером увеличения площади поверхности при изготовлении с помощью аддитивных технологий служит также полость жидкостного охлаждения в головке цилиндров поршневого двигателя гоночного автомобиля, которая заполнена сло</w:t>
      </w:r>
      <w:r w:rsidR="00D518A6" w:rsidRPr="00F842F2">
        <w:rPr>
          <w:rFonts w:ascii="Times New Roman" w:hAnsi="Times New Roman" w:cs="Times New Roman"/>
          <w:sz w:val="28"/>
          <w:szCs w:val="28"/>
        </w:rPr>
        <w:t>жной пористой структурой (рис.5</w:t>
      </w:r>
      <w:r w:rsidRPr="00F842F2">
        <w:rPr>
          <w:rFonts w:ascii="Times New Roman" w:hAnsi="Times New Roman" w:cs="Times New Roman"/>
          <w:sz w:val="28"/>
          <w:szCs w:val="28"/>
        </w:rPr>
        <w:t xml:space="preserve">). В новой конструкции </w:t>
      </w:r>
      <w:r w:rsidR="00732F40" w:rsidRPr="00F842F2">
        <w:rPr>
          <w:rFonts w:ascii="Times New Roman" w:hAnsi="Times New Roman" w:cs="Times New Roman"/>
          <w:sz w:val="28"/>
          <w:szCs w:val="28"/>
        </w:rPr>
        <w:t>подразделения FIT WEST (FIT GROUP, Германия)</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использованы все преимущества новых технологий: внешняя тонкостенная оболочка и внутренняя облегченная структура с развитой сложной поверхностью, полученная методами бионического проектирования.</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 xml:space="preserve">По сравнению со стандартной крышкой, площадь теплообмена увеличена в </w:t>
      </w:r>
      <w:r w:rsidR="00C36F10">
        <w:rPr>
          <w:rFonts w:ascii="Times New Roman" w:hAnsi="Times New Roman" w:cs="Times New Roman"/>
          <w:sz w:val="28"/>
          <w:szCs w:val="28"/>
        </w:rPr>
        <w:br/>
      </w:r>
      <w:r w:rsidRPr="00F842F2">
        <w:rPr>
          <w:rFonts w:ascii="Times New Roman" w:hAnsi="Times New Roman" w:cs="Times New Roman"/>
          <w:sz w:val="28"/>
          <w:szCs w:val="28"/>
        </w:rPr>
        <w:t>12 раз. Прочность детали осталась неизменной, а масса двигателя уменьшилась. Уменьшение массы и увеличение поверхности охлаждения создают принципиально новые возможности для у</w:t>
      </w:r>
      <w:r w:rsidR="0096491B" w:rsidRPr="00F842F2">
        <w:rPr>
          <w:rFonts w:ascii="Times New Roman" w:hAnsi="Times New Roman" w:cs="Times New Roman"/>
          <w:sz w:val="28"/>
          <w:szCs w:val="28"/>
        </w:rPr>
        <w:t>величения скорости автомобиля</w:t>
      </w:r>
      <w:r w:rsidRPr="00F842F2">
        <w:rPr>
          <w:rFonts w:ascii="Times New Roman" w:hAnsi="Times New Roman" w:cs="Times New Roman"/>
          <w:sz w:val="28"/>
          <w:szCs w:val="28"/>
        </w:rPr>
        <w:t>.</w:t>
      </w:r>
    </w:p>
    <w:p w:rsidR="00990669" w:rsidRPr="00F842F2" w:rsidRDefault="00990669"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Поскольку аддитивные технологии позволяют изготавливать изделия любой сложности, появляются новые возможности для повышения эффективности теплообменных аппаратов путем применения различных форм ребер. Для исследования улучшенных свойств теплообмена необходимо использовать методы вычислительной гидрогазодинамики</w:t>
      </w:r>
      <w:r w:rsidR="00732F40" w:rsidRPr="00F842F2">
        <w:rPr>
          <w:rFonts w:ascii="Times New Roman" w:hAnsi="Times New Roman" w:cs="Times New Roman"/>
          <w:sz w:val="28"/>
          <w:szCs w:val="28"/>
        </w:rPr>
        <w:t xml:space="preserve"> и теплообмена</w:t>
      </w:r>
      <w:r w:rsidRPr="00F842F2">
        <w:rPr>
          <w:rFonts w:ascii="Times New Roman" w:hAnsi="Times New Roman" w:cs="Times New Roman"/>
          <w:sz w:val="28"/>
          <w:szCs w:val="28"/>
        </w:rPr>
        <w:t>, при этом становится возможным произвести расчёт ребра любой сложной формы.</w:t>
      </w:r>
    </w:p>
    <w:p w:rsidR="00EB31EE" w:rsidRPr="00F842F2" w:rsidRDefault="00EB31EE" w:rsidP="00F842F2">
      <w:pPr>
        <w:autoSpaceDE w:val="0"/>
        <w:autoSpaceDN w:val="0"/>
        <w:adjustRightInd w:val="0"/>
        <w:spacing w:after="0" w:line="360" w:lineRule="auto"/>
        <w:jc w:val="center"/>
        <w:rPr>
          <w:rFonts w:ascii="Times New Roman" w:hAnsi="Times New Roman" w:cs="Times New Roman"/>
          <w:sz w:val="28"/>
          <w:szCs w:val="28"/>
        </w:rPr>
      </w:pPr>
      <w:r w:rsidRPr="00F842F2">
        <w:rPr>
          <w:rFonts w:ascii="Times New Roman" w:hAnsi="Times New Roman" w:cs="Times New Roman"/>
          <w:noProof/>
          <w:sz w:val="28"/>
          <w:szCs w:val="28"/>
        </w:rPr>
        <w:drawing>
          <wp:inline distT="0" distB="0" distL="0" distR="0" wp14:anchorId="56734EA7" wp14:editId="209D44F8">
            <wp:extent cx="4644000" cy="225333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srcRect/>
                    <a:stretch>
                      <a:fillRect/>
                    </a:stretch>
                  </pic:blipFill>
                  <pic:spPr bwMode="auto">
                    <a:xfrm>
                      <a:off x="0" y="0"/>
                      <a:ext cx="4644000" cy="2253339"/>
                    </a:xfrm>
                    <a:prstGeom prst="rect">
                      <a:avLst/>
                    </a:prstGeom>
                    <a:noFill/>
                    <a:ln w="9525">
                      <a:noFill/>
                      <a:miter lim="800000"/>
                      <a:headEnd/>
                      <a:tailEnd/>
                    </a:ln>
                  </pic:spPr>
                </pic:pic>
              </a:graphicData>
            </a:graphic>
          </wp:inline>
        </w:drawing>
      </w:r>
    </w:p>
    <w:p w:rsidR="00EB31EE" w:rsidRPr="00C36F10" w:rsidRDefault="00D518A6" w:rsidP="00C36F10">
      <w:pPr>
        <w:autoSpaceDE w:val="0"/>
        <w:autoSpaceDN w:val="0"/>
        <w:adjustRightInd w:val="0"/>
        <w:spacing w:after="0"/>
        <w:jc w:val="center"/>
        <w:rPr>
          <w:rFonts w:ascii="Times New Roman" w:hAnsi="Times New Roman" w:cs="Times New Roman"/>
          <w:sz w:val="24"/>
          <w:szCs w:val="28"/>
        </w:rPr>
      </w:pPr>
      <w:r w:rsidRPr="00C36F10">
        <w:rPr>
          <w:rFonts w:ascii="Times New Roman" w:hAnsi="Times New Roman" w:cs="Times New Roman"/>
          <w:sz w:val="24"/>
          <w:szCs w:val="28"/>
        </w:rPr>
        <w:t>Рис.</w:t>
      </w:r>
      <w:r w:rsidR="00C36F10" w:rsidRPr="00C36F10">
        <w:rPr>
          <w:rFonts w:ascii="Times New Roman" w:hAnsi="Times New Roman" w:cs="Times New Roman"/>
          <w:sz w:val="24"/>
          <w:szCs w:val="28"/>
        </w:rPr>
        <w:t xml:space="preserve"> </w:t>
      </w:r>
      <w:r w:rsidRPr="00C36F10">
        <w:rPr>
          <w:rFonts w:ascii="Times New Roman" w:hAnsi="Times New Roman" w:cs="Times New Roman"/>
          <w:sz w:val="24"/>
          <w:szCs w:val="28"/>
        </w:rPr>
        <w:t>5</w:t>
      </w:r>
      <w:r w:rsidR="00723672" w:rsidRPr="00C36F10">
        <w:rPr>
          <w:rFonts w:ascii="Times New Roman" w:hAnsi="Times New Roman" w:cs="Times New Roman"/>
          <w:sz w:val="24"/>
          <w:szCs w:val="28"/>
        </w:rPr>
        <w:t xml:space="preserve"> </w:t>
      </w:r>
      <w:r w:rsidR="00C36F10" w:rsidRPr="00C36F10">
        <w:rPr>
          <w:rFonts w:ascii="Times New Roman" w:hAnsi="Times New Roman" w:cs="Times New Roman"/>
          <w:sz w:val="24"/>
          <w:szCs w:val="28"/>
        </w:rPr>
        <w:t xml:space="preserve">– </w:t>
      </w:r>
      <w:r w:rsidR="00EB31EE" w:rsidRPr="00C36F10">
        <w:rPr>
          <w:rFonts w:ascii="Times New Roman" w:hAnsi="Times New Roman" w:cs="Times New Roman"/>
          <w:bCs/>
          <w:sz w:val="24"/>
          <w:szCs w:val="28"/>
        </w:rPr>
        <w:t>Теплообменная поверхность в крышке двигателя FITGrouptech</w:t>
      </w:r>
      <w:r w:rsidR="00990669" w:rsidRPr="00C36F10">
        <w:rPr>
          <w:rFonts w:ascii="Times New Roman" w:hAnsi="Times New Roman" w:cs="Times New Roman"/>
          <w:bCs/>
          <w:sz w:val="24"/>
          <w:szCs w:val="28"/>
        </w:rPr>
        <w:t>(</w:t>
      </w:r>
      <w:hyperlink r:id="rId17" w:history="1">
        <w:r w:rsidR="00403C13" w:rsidRPr="00C36F10">
          <w:rPr>
            <w:rFonts w:ascii="Times New Roman" w:hAnsi="Times New Roman" w:cs="Times New Roman"/>
            <w:bCs/>
            <w:sz w:val="24"/>
            <w:szCs w:val="28"/>
          </w:rPr>
          <w:t>https://fit.technology</w:t>
        </w:r>
      </w:hyperlink>
      <w:r w:rsidR="00990669" w:rsidRPr="00C36F10">
        <w:rPr>
          <w:rFonts w:ascii="Times New Roman" w:hAnsi="Times New Roman" w:cs="Times New Roman"/>
          <w:bCs/>
          <w:sz w:val="24"/>
          <w:szCs w:val="28"/>
        </w:rPr>
        <w:t>)</w:t>
      </w:r>
    </w:p>
    <w:p w:rsidR="00EB31EE" w:rsidRPr="00F842F2" w:rsidRDefault="00EB31EE"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Данными исследования уже занимаются как в России, так и за рубежом, так как теплообменники применяются в различных областях промышленности.</w:t>
      </w:r>
    </w:p>
    <w:p w:rsidR="00337471" w:rsidRPr="00F842F2" w:rsidRDefault="0096491B"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Например, в статьях [6-8</w:t>
      </w:r>
      <w:r w:rsidR="00EB31EE" w:rsidRPr="00F842F2">
        <w:rPr>
          <w:rFonts w:ascii="Times New Roman" w:hAnsi="Times New Roman" w:cs="Times New Roman"/>
          <w:sz w:val="28"/>
          <w:szCs w:val="28"/>
        </w:rPr>
        <w:t xml:space="preserve">], рассмотрены ребристые теплообменники с ребрами </w:t>
      </w:r>
      <w:r w:rsidR="00732F40" w:rsidRPr="00F842F2">
        <w:rPr>
          <w:rFonts w:ascii="Times New Roman" w:hAnsi="Times New Roman" w:cs="Times New Roman"/>
          <w:sz w:val="28"/>
          <w:szCs w:val="28"/>
        </w:rPr>
        <w:t xml:space="preserve">простой </w:t>
      </w:r>
      <w:r w:rsidR="00EB31EE" w:rsidRPr="00F842F2">
        <w:rPr>
          <w:rFonts w:ascii="Times New Roman" w:hAnsi="Times New Roman" w:cs="Times New Roman"/>
          <w:sz w:val="28"/>
          <w:szCs w:val="28"/>
        </w:rPr>
        <w:t>и древовидной</w:t>
      </w:r>
      <w:r w:rsidR="00723672" w:rsidRPr="00F842F2">
        <w:rPr>
          <w:rFonts w:ascii="Times New Roman" w:hAnsi="Times New Roman" w:cs="Times New Roman"/>
          <w:sz w:val="28"/>
          <w:szCs w:val="28"/>
        </w:rPr>
        <w:t xml:space="preserve"> </w:t>
      </w:r>
      <w:r w:rsidR="00EB31EE" w:rsidRPr="00F842F2">
        <w:rPr>
          <w:rFonts w:ascii="Times New Roman" w:hAnsi="Times New Roman" w:cs="Times New Roman"/>
          <w:sz w:val="28"/>
          <w:szCs w:val="28"/>
        </w:rPr>
        <w:t>формы.</w:t>
      </w:r>
      <w:r w:rsidR="00723672" w:rsidRPr="00F842F2">
        <w:rPr>
          <w:rFonts w:ascii="Times New Roman" w:hAnsi="Times New Roman" w:cs="Times New Roman"/>
          <w:sz w:val="28"/>
          <w:szCs w:val="28"/>
        </w:rPr>
        <w:t xml:space="preserve"> </w:t>
      </w:r>
      <w:r w:rsidR="00337471" w:rsidRPr="00F842F2">
        <w:rPr>
          <w:rFonts w:ascii="Times New Roman" w:hAnsi="Times New Roman" w:cs="Times New Roman"/>
          <w:sz w:val="28"/>
          <w:szCs w:val="28"/>
        </w:rPr>
        <w:t xml:space="preserve">На рис. 6 представлены результаты расчетов радиаторов с различными видами ребер. Результаты расчета показывают, что наибольший тепловой поток наблюдается у ребер игольчатой формы </w:t>
      </w:r>
      <w:r w:rsidRPr="00F842F2">
        <w:rPr>
          <w:rFonts w:ascii="Times New Roman" w:hAnsi="Times New Roman" w:cs="Times New Roman"/>
          <w:iCs/>
          <w:sz w:val="28"/>
          <w:szCs w:val="28"/>
        </w:rPr>
        <w:t>[6</w:t>
      </w:r>
      <w:r w:rsidR="00337471" w:rsidRPr="00F842F2">
        <w:rPr>
          <w:rFonts w:ascii="Times New Roman" w:hAnsi="Times New Roman" w:cs="Times New Roman"/>
          <w:iCs/>
          <w:sz w:val="28"/>
          <w:szCs w:val="28"/>
        </w:rPr>
        <w:t>]</w:t>
      </w:r>
      <w:r w:rsidRPr="00F842F2">
        <w:rPr>
          <w:rFonts w:ascii="Times New Roman" w:hAnsi="Times New Roman" w:cs="Times New Roman"/>
          <w:sz w:val="28"/>
          <w:szCs w:val="28"/>
        </w:rPr>
        <w:t>.</w:t>
      </w:r>
    </w:p>
    <w:p w:rsidR="00732F40" w:rsidRPr="00F842F2" w:rsidRDefault="00732F40" w:rsidP="00F842F2">
      <w:pPr>
        <w:autoSpaceDE w:val="0"/>
        <w:autoSpaceDN w:val="0"/>
        <w:adjustRightInd w:val="0"/>
        <w:spacing w:after="0" w:line="36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В статье [7] исследуется древовидная форма ребер (рис. 7), изготовление которых становится возможным благодаря аддитивным технологиям. Исследуя соотношение геометрических параметров такого ребра, авторы показывают перспективность такого типа радиаторов.</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8"/>
        <w:gridCol w:w="4458"/>
      </w:tblGrid>
      <w:tr w:rsidR="00EB31EE" w:rsidRPr="00C36F10" w:rsidTr="00796A15">
        <w:tc>
          <w:tcPr>
            <w:tcW w:w="4828" w:type="dxa"/>
          </w:tcPr>
          <w:p w:rsidR="00EB31EE" w:rsidRPr="00C36F10" w:rsidRDefault="00EB31EE" w:rsidP="00F842F2">
            <w:pPr>
              <w:autoSpaceDE w:val="0"/>
              <w:autoSpaceDN w:val="0"/>
              <w:adjustRightInd w:val="0"/>
              <w:spacing w:line="360" w:lineRule="auto"/>
              <w:jc w:val="both"/>
              <w:rPr>
                <w:rFonts w:ascii="Times New Roman" w:hAnsi="Times New Roman"/>
                <w:sz w:val="24"/>
                <w:szCs w:val="28"/>
              </w:rPr>
            </w:pPr>
            <w:r w:rsidRPr="00C36F10">
              <w:rPr>
                <w:rFonts w:ascii="Times New Roman" w:hAnsi="Times New Roman"/>
                <w:noProof/>
                <w:sz w:val="24"/>
                <w:szCs w:val="28"/>
              </w:rPr>
              <w:drawing>
                <wp:inline distT="0" distB="0" distL="0" distR="0" wp14:anchorId="3F24E5EC" wp14:editId="05955DDD">
                  <wp:extent cx="2772000" cy="16393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srcRect/>
                          <a:stretch>
                            <a:fillRect/>
                          </a:stretch>
                        </pic:blipFill>
                        <pic:spPr bwMode="auto">
                          <a:xfrm>
                            <a:off x="0" y="0"/>
                            <a:ext cx="2772000" cy="1639350"/>
                          </a:xfrm>
                          <a:prstGeom prst="rect">
                            <a:avLst/>
                          </a:prstGeom>
                          <a:noFill/>
                          <a:ln w="9525">
                            <a:noFill/>
                            <a:miter lim="800000"/>
                            <a:headEnd/>
                            <a:tailEnd/>
                          </a:ln>
                        </pic:spPr>
                      </pic:pic>
                    </a:graphicData>
                  </a:graphic>
                </wp:inline>
              </w:drawing>
            </w:r>
          </w:p>
        </w:tc>
        <w:tc>
          <w:tcPr>
            <w:tcW w:w="4458" w:type="dxa"/>
          </w:tcPr>
          <w:p w:rsidR="00EB31EE" w:rsidRPr="00C36F10" w:rsidRDefault="00EB31EE" w:rsidP="00F842F2">
            <w:pPr>
              <w:autoSpaceDE w:val="0"/>
              <w:autoSpaceDN w:val="0"/>
              <w:adjustRightInd w:val="0"/>
              <w:spacing w:line="360" w:lineRule="auto"/>
              <w:jc w:val="both"/>
              <w:rPr>
                <w:rFonts w:ascii="Times New Roman" w:hAnsi="Times New Roman"/>
                <w:sz w:val="24"/>
                <w:szCs w:val="28"/>
              </w:rPr>
            </w:pPr>
            <w:r w:rsidRPr="00C36F10">
              <w:rPr>
                <w:rFonts w:ascii="Times New Roman" w:hAnsi="Times New Roman"/>
                <w:noProof/>
                <w:sz w:val="24"/>
                <w:szCs w:val="28"/>
              </w:rPr>
              <w:drawing>
                <wp:inline distT="0" distB="0" distL="0" distR="0" wp14:anchorId="4E3E9391" wp14:editId="51B008ED">
                  <wp:extent cx="2412000" cy="168946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srcRect/>
                          <a:stretch>
                            <a:fillRect/>
                          </a:stretch>
                        </pic:blipFill>
                        <pic:spPr bwMode="auto">
                          <a:xfrm>
                            <a:off x="0" y="0"/>
                            <a:ext cx="2412000" cy="1689464"/>
                          </a:xfrm>
                          <a:prstGeom prst="rect">
                            <a:avLst/>
                          </a:prstGeom>
                          <a:noFill/>
                          <a:ln w="9525">
                            <a:noFill/>
                            <a:miter lim="800000"/>
                            <a:headEnd/>
                            <a:tailEnd/>
                          </a:ln>
                        </pic:spPr>
                      </pic:pic>
                    </a:graphicData>
                  </a:graphic>
                </wp:inline>
              </w:drawing>
            </w:r>
          </w:p>
        </w:tc>
      </w:tr>
      <w:tr w:rsidR="00337471" w:rsidRPr="00C36F10" w:rsidTr="00796A15">
        <w:tc>
          <w:tcPr>
            <w:tcW w:w="4828" w:type="dxa"/>
          </w:tcPr>
          <w:p w:rsidR="00337471" w:rsidRPr="00C36F10" w:rsidRDefault="00337471" w:rsidP="00F842F2">
            <w:pPr>
              <w:autoSpaceDE w:val="0"/>
              <w:autoSpaceDN w:val="0"/>
              <w:adjustRightInd w:val="0"/>
              <w:spacing w:line="360" w:lineRule="auto"/>
              <w:jc w:val="center"/>
              <w:rPr>
                <w:rFonts w:ascii="Times New Roman" w:hAnsi="Times New Roman"/>
                <w:noProof/>
                <w:sz w:val="24"/>
                <w:szCs w:val="28"/>
              </w:rPr>
            </w:pPr>
            <w:r w:rsidRPr="00C36F10">
              <w:rPr>
                <w:rFonts w:ascii="Times New Roman" w:hAnsi="Times New Roman"/>
                <w:noProof/>
                <w:sz w:val="24"/>
                <w:szCs w:val="28"/>
              </w:rPr>
              <w:t>а)</w:t>
            </w:r>
          </w:p>
        </w:tc>
        <w:tc>
          <w:tcPr>
            <w:tcW w:w="4458" w:type="dxa"/>
          </w:tcPr>
          <w:p w:rsidR="00337471" w:rsidRPr="00C36F10" w:rsidRDefault="00337471" w:rsidP="00F842F2">
            <w:pPr>
              <w:autoSpaceDE w:val="0"/>
              <w:autoSpaceDN w:val="0"/>
              <w:adjustRightInd w:val="0"/>
              <w:spacing w:line="360" w:lineRule="auto"/>
              <w:jc w:val="center"/>
              <w:rPr>
                <w:rFonts w:ascii="Times New Roman" w:hAnsi="Times New Roman"/>
                <w:noProof/>
                <w:sz w:val="24"/>
                <w:szCs w:val="28"/>
              </w:rPr>
            </w:pPr>
            <w:r w:rsidRPr="00C36F10">
              <w:rPr>
                <w:rFonts w:ascii="Times New Roman" w:hAnsi="Times New Roman"/>
                <w:noProof/>
                <w:sz w:val="24"/>
                <w:szCs w:val="28"/>
              </w:rPr>
              <w:t>б)</w:t>
            </w:r>
          </w:p>
        </w:tc>
      </w:tr>
      <w:tr w:rsidR="00EB31EE" w:rsidRPr="00C36F10" w:rsidTr="00796A15">
        <w:tc>
          <w:tcPr>
            <w:tcW w:w="9286" w:type="dxa"/>
            <w:gridSpan w:val="2"/>
          </w:tcPr>
          <w:p w:rsidR="00EB31EE" w:rsidRPr="00C36F10" w:rsidRDefault="00EB31EE" w:rsidP="00F842F2">
            <w:pPr>
              <w:autoSpaceDE w:val="0"/>
              <w:autoSpaceDN w:val="0"/>
              <w:adjustRightInd w:val="0"/>
              <w:spacing w:line="360" w:lineRule="auto"/>
              <w:jc w:val="center"/>
              <w:rPr>
                <w:rFonts w:ascii="Times New Roman" w:hAnsi="Times New Roman"/>
                <w:sz w:val="24"/>
                <w:szCs w:val="28"/>
              </w:rPr>
            </w:pPr>
            <w:r w:rsidRPr="00C36F10">
              <w:rPr>
                <w:rFonts w:ascii="Times New Roman" w:hAnsi="Times New Roman"/>
                <w:noProof/>
                <w:sz w:val="24"/>
                <w:szCs w:val="28"/>
              </w:rPr>
              <w:drawing>
                <wp:inline distT="0" distB="0" distL="0" distR="0" wp14:anchorId="3DF37478" wp14:editId="3FC80040">
                  <wp:extent cx="2880000" cy="195600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srcRect/>
                          <a:stretch>
                            <a:fillRect/>
                          </a:stretch>
                        </pic:blipFill>
                        <pic:spPr bwMode="auto">
                          <a:xfrm>
                            <a:off x="0" y="0"/>
                            <a:ext cx="2880000" cy="1956005"/>
                          </a:xfrm>
                          <a:prstGeom prst="rect">
                            <a:avLst/>
                          </a:prstGeom>
                          <a:noFill/>
                          <a:ln w="9525">
                            <a:noFill/>
                            <a:miter lim="800000"/>
                            <a:headEnd/>
                            <a:tailEnd/>
                          </a:ln>
                        </pic:spPr>
                      </pic:pic>
                    </a:graphicData>
                  </a:graphic>
                </wp:inline>
              </w:drawing>
            </w:r>
          </w:p>
          <w:p w:rsidR="00337471" w:rsidRPr="00C36F10" w:rsidRDefault="00337471" w:rsidP="00F842F2">
            <w:pPr>
              <w:autoSpaceDE w:val="0"/>
              <w:autoSpaceDN w:val="0"/>
              <w:adjustRightInd w:val="0"/>
              <w:spacing w:line="360" w:lineRule="auto"/>
              <w:jc w:val="center"/>
              <w:rPr>
                <w:rFonts w:ascii="Times New Roman" w:hAnsi="Times New Roman"/>
                <w:sz w:val="24"/>
                <w:szCs w:val="28"/>
              </w:rPr>
            </w:pPr>
            <w:r w:rsidRPr="00C36F10">
              <w:rPr>
                <w:rFonts w:ascii="Times New Roman" w:hAnsi="Times New Roman"/>
                <w:sz w:val="24"/>
                <w:szCs w:val="28"/>
              </w:rPr>
              <w:t>в)</w:t>
            </w:r>
          </w:p>
        </w:tc>
      </w:tr>
    </w:tbl>
    <w:p w:rsidR="00EB31EE" w:rsidRPr="00C36F10" w:rsidRDefault="00D518A6" w:rsidP="00C36F10">
      <w:pPr>
        <w:pStyle w:val="a3"/>
        <w:autoSpaceDE w:val="0"/>
        <w:autoSpaceDN w:val="0"/>
        <w:adjustRightInd w:val="0"/>
        <w:spacing w:after="0"/>
        <w:ind w:left="0" w:right="708"/>
        <w:jc w:val="center"/>
        <w:rPr>
          <w:rFonts w:ascii="Times New Roman" w:hAnsi="Times New Roman"/>
          <w:iCs/>
          <w:sz w:val="24"/>
          <w:szCs w:val="28"/>
        </w:rPr>
      </w:pPr>
      <w:r w:rsidRPr="00C36F10">
        <w:rPr>
          <w:rFonts w:ascii="Times New Roman" w:hAnsi="Times New Roman"/>
          <w:iCs/>
          <w:sz w:val="24"/>
          <w:szCs w:val="28"/>
        </w:rPr>
        <w:t>Рис.</w:t>
      </w:r>
      <w:r w:rsidR="00796A15">
        <w:rPr>
          <w:rFonts w:ascii="Times New Roman" w:hAnsi="Times New Roman"/>
          <w:iCs/>
          <w:sz w:val="24"/>
          <w:szCs w:val="28"/>
        </w:rPr>
        <w:t xml:space="preserve"> </w:t>
      </w:r>
      <w:r w:rsidRPr="00C36F10">
        <w:rPr>
          <w:rFonts w:ascii="Times New Roman" w:hAnsi="Times New Roman"/>
          <w:iCs/>
          <w:sz w:val="24"/>
          <w:szCs w:val="28"/>
        </w:rPr>
        <w:t>6</w:t>
      </w:r>
      <w:r w:rsidR="00EB31EE" w:rsidRPr="00C36F10">
        <w:rPr>
          <w:rFonts w:ascii="Times New Roman" w:hAnsi="Times New Roman"/>
          <w:iCs/>
          <w:sz w:val="24"/>
          <w:szCs w:val="28"/>
        </w:rPr>
        <w:t xml:space="preserve"> </w:t>
      </w:r>
      <w:r w:rsidR="00C36F10" w:rsidRPr="00C36F10">
        <w:rPr>
          <w:rFonts w:ascii="Times New Roman" w:hAnsi="Times New Roman"/>
          <w:iCs/>
          <w:sz w:val="24"/>
          <w:szCs w:val="28"/>
        </w:rPr>
        <w:t xml:space="preserve">– </w:t>
      </w:r>
      <w:r w:rsidR="00EB31EE" w:rsidRPr="00C36F10">
        <w:rPr>
          <w:rFonts w:ascii="Times New Roman" w:hAnsi="Times New Roman"/>
          <w:iCs/>
          <w:sz w:val="24"/>
          <w:szCs w:val="28"/>
        </w:rPr>
        <w:t>Сравнение распределения температур на рёбрах</w:t>
      </w:r>
      <w:r w:rsidR="00337471" w:rsidRPr="00C36F10">
        <w:rPr>
          <w:rFonts w:ascii="Times New Roman" w:hAnsi="Times New Roman"/>
          <w:iCs/>
          <w:sz w:val="24"/>
          <w:szCs w:val="28"/>
        </w:rPr>
        <w:t xml:space="preserve">: </w:t>
      </w:r>
      <w:r w:rsidR="00723672" w:rsidRPr="00C36F10">
        <w:rPr>
          <w:rFonts w:ascii="Times New Roman" w:hAnsi="Times New Roman"/>
          <w:iCs/>
          <w:sz w:val="24"/>
          <w:szCs w:val="28"/>
        </w:rPr>
        <w:t>(</w:t>
      </w:r>
      <w:r w:rsidR="00337471" w:rsidRPr="00C36F10">
        <w:rPr>
          <w:rFonts w:ascii="Times New Roman" w:hAnsi="Times New Roman"/>
          <w:iCs/>
          <w:sz w:val="24"/>
          <w:szCs w:val="28"/>
        </w:rPr>
        <w:t>а</w:t>
      </w:r>
      <w:r w:rsidR="00723672" w:rsidRPr="00C36F10">
        <w:rPr>
          <w:rFonts w:ascii="Times New Roman" w:hAnsi="Times New Roman"/>
          <w:iCs/>
          <w:sz w:val="24"/>
          <w:szCs w:val="28"/>
        </w:rPr>
        <w:t>)</w:t>
      </w:r>
      <w:r w:rsidR="00796A15">
        <w:rPr>
          <w:rFonts w:ascii="Times New Roman" w:hAnsi="Times New Roman"/>
          <w:iCs/>
          <w:sz w:val="24"/>
          <w:szCs w:val="28"/>
        </w:rPr>
        <w:t xml:space="preserve"> –</w:t>
      </w:r>
      <w:r w:rsidR="00EB31EE" w:rsidRPr="00C36F10">
        <w:rPr>
          <w:rFonts w:ascii="Times New Roman" w:hAnsi="Times New Roman"/>
          <w:iCs/>
          <w:sz w:val="24"/>
          <w:szCs w:val="28"/>
        </w:rPr>
        <w:t xml:space="preserve"> игольчатого теплообменника</w:t>
      </w:r>
      <w:r w:rsidR="00337471" w:rsidRPr="00C36F10">
        <w:rPr>
          <w:rFonts w:ascii="Times New Roman" w:hAnsi="Times New Roman"/>
          <w:iCs/>
          <w:sz w:val="24"/>
          <w:szCs w:val="28"/>
        </w:rPr>
        <w:t xml:space="preserve">, и </w:t>
      </w:r>
      <w:r w:rsidR="00EB31EE" w:rsidRPr="00C36F10">
        <w:rPr>
          <w:rFonts w:ascii="Times New Roman" w:hAnsi="Times New Roman"/>
          <w:iCs/>
          <w:sz w:val="24"/>
          <w:szCs w:val="28"/>
        </w:rPr>
        <w:t xml:space="preserve">теплообменников с </w:t>
      </w:r>
      <w:r w:rsidR="00732F40" w:rsidRPr="00C36F10">
        <w:rPr>
          <w:rFonts w:ascii="Times New Roman" w:hAnsi="Times New Roman"/>
          <w:iCs/>
          <w:sz w:val="24"/>
          <w:szCs w:val="28"/>
        </w:rPr>
        <w:t xml:space="preserve">ребрами </w:t>
      </w:r>
      <w:r w:rsidR="00EB31EE" w:rsidRPr="00C36F10">
        <w:rPr>
          <w:rFonts w:ascii="Times New Roman" w:hAnsi="Times New Roman"/>
          <w:iCs/>
          <w:sz w:val="24"/>
          <w:szCs w:val="28"/>
        </w:rPr>
        <w:t>кругл</w:t>
      </w:r>
      <w:r w:rsidR="00732F40" w:rsidRPr="00C36F10">
        <w:rPr>
          <w:rFonts w:ascii="Times New Roman" w:hAnsi="Times New Roman"/>
          <w:iCs/>
          <w:sz w:val="24"/>
          <w:szCs w:val="28"/>
        </w:rPr>
        <w:t xml:space="preserve">ого </w:t>
      </w:r>
      <w:r w:rsidR="00337471" w:rsidRPr="00C36F10">
        <w:rPr>
          <w:rFonts w:ascii="Times New Roman" w:hAnsi="Times New Roman"/>
          <w:iCs/>
          <w:sz w:val="24"/>
          <w:szCs w:val="28"/>
        </w:rPr>
        <w:t>(б)</w:t>
      </w:r>
      <w:r w:rsidR="00EB31EE" w:rsidRPr="00C36F10">
        <w:rPr>
          <w:rFonts w:ascii="Times New Roman" w:hAnsi="Times New Roman"/>
          <w:iCs/>
          <w:sz w:val="24"/>
          <w:szCs w:val="28"/>
        </w:rPr>
        <w:t xml:space="preserve"> </w:t>
      </w:r>
      <w:r w:rsidR="00796A15">
        <w:rPr>
          <w:rFonts w:ascii="Times New Roman" w:hAnsi="Times New Roman"/>
          <w:iCs/>
          <w:sz w:val="24"/>
          <w:szCs w:val="28"/>
        </w:rPr>
        <w:br/>
      </w:r>
      <w:r w:rsidR="00EB31EE" w:rsidRPr="00C36F10">
        <w:rPr>
          <w:rFonts w:ascii="Times New Roman" w:hAnsi="Times New Roman"/>
          <w:iCs/>
          <w:sz w:val="24"/>
          <w:szCs w:val="28"/>
        </w:rPr>
        <w:t>и прямоугольн</w:t>
      </w:r>
      <w:r w:rsidR="00732F40" w:rsidRPr="00C36F10">
        <w:rPr>
          <w:rFonts w:ascii="Times New Roman" w:hAnsi="Times New Roman"/>
          <w:iCs/>
          <w:sz w:val="24"/>
          <w:szCs w:val="28"/>
        </w:rPr>
        <w:t>ого</w:t>
      </w:r>
      <w:r w:rsidR="00796A15">
        <w:rPr>
          <w:rFonts w:ascii="Times New Roman" w:hAnsi="Times New Roman"/>
          <w:iCs/>
          <w:sz w:val="24"/>
          <w:szCs w:val="28"/>
        </w:rPr>
        <w:t xml:space="preserve"> </w:t>
      </w:r>
      <w:r w:rsidR="00337471" w:rsidRPr="00C36F10">
        <w:rPr>
          <w:rFonts w:ascii="Times New Roman" w:hAnsi="Times New Roman"/>
          <w:iCs/>
          <w:sz w:val="24"/>
          <w:szCs w:val="28"/>
        </w:rPr>
        <w:t xml:space="preserve">(в) </w:t>
      </w:r>
      <w:r w:rsidR="00EB31EE" w:rsidRPr="00C36F10">
        <w:rPr>
          <w:rFonts w:ascii="Times New Roman" w:hAnsi="Times New Roman"/>
          <w:iCs/>
          <w:sz w:val="24"/>
          <w:szCs w:val="28"/>
        </w:rPr>
        <w:t>сечени</w:t>
      </w:r>
      <w:r w:rsidR="00732F40" w:rsidRPr="00C36F10">
        <w:rPr>
          <w:rFonts w:ascii="Times New Roman" w:hAnsi="Times New Roman"/>
          <w:iCs/>
          <w:sz w:val="24"/>
          <w:szCs w:val="28"/>
        </w:rPr>
        <w:t>я</w:t>
      </w:r>
      <w:r w:rsidR="0096491B" w:rsidRPr="00C36F10">
        <w:rPr>
          <w:rFonts w:ascii="Times New Roman" w:hAnsi="Times New Roman"/>
          <w:iCs/>
          <w:sz w:val="24"/>
          <w:szCs w:val="28"/>
        </w:rPr>
        <w:t xml:space="preserve"> [6</w:t>
      </w:r>
      <w:r w:rsidR="00EB31EE" w:rsidRPr="00C36F10">
        <w:rPr>
          <w:rFonts w:ascii="Times New Roman" w:hAnsi="Times New Roman"/>
          <w:iCs/>
          <w:sz w:val="24"/>
          <w:szCs w:val="28"/>
        </w:rPr>
        <w:t>]</w:t>
      </w:r>
    </w:p>
    <w:p w:rsidR="00DC427A" w:rsidRPr="00F842F2" w:rsidRDefault="00DC427A" w:rsidP="00F842F2">
      <w:pPr>
        <w:autoSpaceDE w:val="0"/>
        <w:autoSpaceDN w:val="0"/>
        <w:adjustRightInd w:val="0"/>
        <w:spacing w:after="0" w:line="360" w:lineRule="auto"/>
        <w:ind w:firstLine="709"/>
        <w:jc w:val="both"/>
        <w:rPr>
          <w:rFonts w:ascii="Times New Roman" w:hAnsi="Times New Roman" w:cs="Times New Roman"/>
          <w:sz w:val="28"/>
          <w:szCs w:val="28"/>
        </w:rPr>
      </w:pP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7"/>
      </w:tblGrid>
      <w:tr w:rsidR="00732F40" w:rsidRPr="00F842F2" w:rsidTr="00796A15">
        <w:trPr>
          <w:jc w:val="center"/>
        </w:trPr>
        <w:tc>
          <w:tcPr>
            <w:tcW w:w="8337" w:type="dxa"/>
          </w:tcPr>
          <w:p w:rsidR="00732F40" w:rsidRPr="00F842F2" w:rsidRDefault="00732F40" w:rsidP="00796A15">
            <w:pPr>
              <w:autoSpaceDE w:val="0"/>
              <w:autoSpaceDN w:val="0"/>
              <w:adjustRightInd w:val="0"/>
              <w:spacing w:line="360" w:lineRule="auto"/>
              <w:ind w:left="-184"/>
              <w:jc w:val="center"/>
              <w:rPr>
                <w:rFonts w:ascii="Times New Roman" w:hAnsi="Times New Roman"/>
                <w:sz w:val="28"/>
                <w:szCs w:val="28"/>
              </w:rPr>
            </w:pPr>
            <w:r w:rsidRPr="00F842F2">
              <w:rPr>
                <w:rFonts w:ascii="Times New Roman" w:hAnsi="Times New Roman"/>
                <w:noProof/>
                <w:sz w:val="28"/>
                <w:szCs w:val="28"/>
              </w:rPr>
              <w:drawing>
                <wp:inline distT="0" distB="0" distL="0" distR="0" wp14:anchorId="3D025D59" wp14:editId="1EC3EFE2">
                  <wp:extent cx="4981065" cy="27527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cstate="print"/>
                          <a:srcRect r="18964"/>
                          <a:stretch>
                            <a:fillRect/>
                          </a:stretch>
                        </pic:blipFill>
                        <pic:spPr bwMode="auto">
                          <a:xfrm>
                            <a:off x="0" y="0"/>
                            <a:ext cx="4978853" cy="2751503"/>
                          </a:xfrm>
                          <a:prstGeom prst="rect">
                            <a:avLst/>
                          </a:prstGeom>
                          <a:noFill/>
                          <a:ln w="9525">
                            <a:noFill/>
                            <a:miter lim="800000"/>
                            <a:headEnd/>
                            <a:tailEnd/>
                          </a:ln>
                        </pic:spPr>
                      </pic:pic>
                    </a:graphicData>
                  </a:graphic>
                </wp:inline>
              </w:drawing>
            </w:r>
          </w:p>
        </w:tc>
      </w:tr>
    </w:tbl>
    <w:p w:rsidR="00796A15" w:rsidRDefault="00796A15" w:rsidP="00796A15">
      <w:pPr>
        <w:pStyle w:val="a3"/>
        <w:autoSpaceDE w:val="0"/>
        <w:autoSpaceDN w:val="0"/>
        <w:adjustRightInd w:val="0"/>
        <w:spacing w:after="0" w:line="360" w:lineRule="auto"/>
        <w:ind w:left="0" w:right="-2"/>
        <w:jc w:val="center"/>
        <w:rPr>
          <w:rFonts w:ascii="Times New Roman" w:hAnsi="Times New Roman"/>
          <w:iCs/>
          <w:sz w:val="24"/>
          <w:szCs w:val="28"/>
        </w:rPr>
      </w:pPr>
    </w:p>
    <w:p w:rsidR="00796A15" w:rsidRDefault="0059204E" w:rsidP="00796A15">
      <w:pPr>
        <w:pStyle w:val="a3"/>
        <w:autoSpaceDE w:val="0"/>
        <w:autoSpaceDN w:val="0"/>
        <w:adjustRightInd w:val="0"/>
        <w:spacing w:after="0" w:line="360" w:lineRule="auto"/>
        <w:ind w:left="0" w:right="-2"/>
        <w:jc w:val="center"/>
        <w:rPr>
          <w:rFonts w:ascii="Times New Roman" w:hAnsi="Times New Roman"/>
          <w:iCs/>
          <w:sz w:val="24"/>
          <w:szCs w:val="28"/>
        </w:rPr>
      </w:pPr>
      <w:r w:rsidRPr="00796A15">
        <w:rPr>
          <w:rFonts w:ascii="Times New Roman" w:hAnsi="Times New Roman"/>
          <w:iCs/>
          <w:sz w:val="24"/>
          <w:szCs w:val="28"/>
        </w:rPr>
        <w:t xml:space="preserve">Рис. 7 </w:t>
      </w:r>
      <w:r w:rsidR="00796A15" w:rsidRPr="00796A15">
        <w:rPr>
          <w:rFonts w:ascii="Times New Roman" w:hAnsi="Times New Roman"/>
          <w:iCs/>
          <w:sz w:val="24"/>
          <w:szCs w:val="28"/>
        </w:rPr>
        <w:t xml:space="preserve">– </w:t>
      </w:r>
      <w:r w:rsidRPr="00796A15">
        <w:rPr>
          <w:rFonts w:ascii="Times New Roman" w:hAnsi="Times New Roman"/>
          <w:iCs/>
          <w:sz w:val="24"/>
          <w:szCs w:val="28"/>
        </w:rPr>
        <w:t>Распределение температур на рёбрах теплообменник</w:t>
      </w:r>
      <w:r w:rsidR="0096491B" w:rsidRPr="00796A15">
        <w:rPr>
          <w:rFonts w:ascii="Times New Roman" w:hAnsi="Times New Roman"/>
          <w:iCs/>
          <w:sz w:val="24"/>
          <w:szCs w:val="28"/>
        </w:rPr>
        <w:t xml:space="preserve">а </w:t>
      </w:r>
    </w:p>
    <w:p w:rsidR="0059204E" w:rsidRDefault="0096491B" w:rsidP="00796A15">
      <w:pPr>
        <w:pStyle w:val="a3"/>
        <w:autoSpaceDE w:val="0"/>
        <w:autoSpaceDN w:val="0"/>
        <w:adjustRightInd w:val="0"/>
        <w:spacing w:after="0" w:line="360" w:lineRule="auto"/>
        <w:ind w:left="0" w:right="-2"/>
        <w:jc w:val="center"/>
        <w:rPr>
          <w:rFonts w:ascii="Times New Roman" w:hAnsi="Times New Roman"/>
          <w:iCs/>
          <w:sz w:val="24"/>
          <w:szCs w:val="28"/>
        </w:rPr>
      </w:pPr>
      <w:r w:rsidRPr="00796A15">
        <w:rPr>
          <w:rFonts w:ascii="Times New Roman" w:hAnsi="Times New Roman"/>
          <w:iCs/>
          <w:sz w:val="24"/>
          <w:szCs w:val="28"/>
        </w:rPr>
        <w:t>с древовидной формой ребра [7</w:t>
      </w:r>
      <w:r w:rsidR="0059204E" w:rsidRPr="00796A15">
        <w:rPr>
          <w:rFonts w:ascii="Times New Roman" w:hAnsi="Times New Roman"/>
          <w:iCs/>
          <w:sz w:val="24"/>
          <w:szCs w:val="28"/>
        </w:rPr>
        <w:t>]</w:t>
      </w:r>
    </w:p>
    <w:p w:rsidR="00796A15" w:rsidRPr="00796A15" w:rsidRDefault="00796A15" w:rsidP="00796A15">
      <w:pPr>
        <w:pStyle w:val="a3"/>
        <w:autoSpaceDE w:val="0"/>
        <w:autoSpaceDN w:val="0"/>
        <w:adjustRightInd w:val="0"/>
        <w:spacing w:after="0" w:line="360" w:lineRule="auto"/>
        <w:ind w:left="0" w:right="-2"/>
        <w:jc w:val="center"/>
        <w:rPr>
          <w:rFonts w:ascii="Times New Roman" w:hAnsi="Times New Roman"/>
          <w:iCs/>
          <w:sz w:val="24"/>
          <w:szCs w:val="28"/>
        </w:rPr>
      </w:pPr>
    </w:p>
    <w:p w:rsidR="00732F40" w:rsidRPr="00F842F2" w:rsidRDefault="00732F40" w:rsidP="00796A15">
      <w:pPr>
        <w:autoSpaceDE w:val="0"/>
        <w:autoSpaceDN w:val="0"/>
        <w:adjustRightInd w:val="0"/>
        <w:spacing w:after="0" w:line="480" w:lineRule="auto"/>
        <w:ind w:firstLine="709"/>
        <w:jc w:val="both"/>
        <w:rPr>
          <w:rFonts w:ascii="Times New Roman" w:hAnsi="Times New Roman" w:cs="Times New Roman"/>
          <w:sz w:val="28"/>
          <w:szCs w:val="28"/>
        </w:rPr>
      </w:pPr>
      <w:r w:rsidRPr="00F842F2">
        <w:rPr>
          <w:rFonts w:ascii="Times New Roman" w:hAnsi="Times New Roman" w:cs="Times New Roman"/>
          <w:sz w:val="28"/>
          <w:szCs w:val="28"/>
        </w:rPr>
        <w:t>Авторы статьи [8] рассматривают течение жидкости между ребер каплевидной формы. Из представленных результатов (рис. 8) можно заметить, что для повышения эффективности теплообмена необходимо изменять геометрическую форму и размеры ребер по потоку. Стоимость изготовления такого радиатора традиционными технологиями возрастает существенно, а применение аддитивных технологий не зависит от сложности геометрии.</w:t>
      </w:r>
    </w:p>
    <w:p w:rsidR="0059204E" w:rsidRPr="00F842F2" w:rsidRDefault="0059204E" w:rsidP="00F842F2">
      <w:pPr>
        <w:autoSpaceDE w:val="0"/>
        <w:autoSpaceDN w:val="0"/>
        <w:adjustRightInd w:val="0"/>
        <w:spacing w:after="0" w:line="360" w:lineRule="auto"/>
        <w:ind w:firstLine="709"/>
        <w:jc w:val="both"/>
        <w:rPr>
          <w:rFonts w:ascii="Times New Roman" w:hAnsi="Times New Roman" w:cs="Times New Roman"/>
          <w:sz w:val="28"/>
          <w:szCs w:val="28"/>
        </w:rPr>
      </w:pPr>
    </w:p>
    <w:p w:rsidR="00EB31EE" w:rsidRPr="00F842F2" w:rsidRDefault="00EB31EE" w:rsidP="00FE4F08">
      <w:pPr>
        <w:pStyle w:val="a3"/>
        <w:autoSpaceDE w:val="0"/>
        <w:autoSpaceDN w:val="0"/>
        <w:adjustRightInd w:val="0"/>
        <w:spacing w:after="0" w:line="360" w:lineRule="auto"/>
        <w:ind w:left="0" w:right="-2"/>
        <w:jc w:val="center"/>
        <w:rPr>
          <w:rFonts w:ascii="Times New Roman" w:hAnsi="Times New Roman"/>
          <w:noProof/>
          <w:sz w:val="28"/>
          <w:szCs w:val="28"/>
        </w:rPr>
      </w:pPr>
      <w:r w:rsidRPr="00F842F2">
        <w:rPr>
          <w:rFonts w:ascii="Times New Roman" w:hAnsi="Times New Roman"/>
          <w:noProof/>
          <w:sz w:val="28"/>
          <w:szCs w:val="28"/>
        </w:rPr>
        <w:drawing>
          <wp:inline distT="0" distB="0" distL="0" distR="0" wp14:anchorId="270A49E9" wp14:editId="50C22657">
            <wp:extent cx="4784725" cy="425323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t="4300" r="4463"/>
                    <a:stretch>
                      <a:fillRect/>
                    </a:stretch>
                  </pic:blipFill>
                  <pic:spPr bwMode="auto">
                    <a:xfrm>
                      <a:off x="0" y="0"/>
                      <a:ext cx="4784725" cy="4253230"/>
                    </a:xfrm>
                    <a:prstGeom prst="rect">
                      <a:avLst/>
                    </a:prstGeom>
                    <a:noFill/>
                    <a:ln w="9525">
                      <a:noFill/>
                      <a:miter lim="800000"/>
                      <a:headEnd/>
                      <a:tailEnd/>
                    </a:ln>
                  </pic:spPr>
                </pic:pic>
              </a:graphicData>
            </a:graphic>
          </wp:inline>
        </w:drawing>
      </w:r>
    </w:p>
    <w:p w:rsidR="00EB31EE" w:rsidRPr="00796A15" w:rsidRDefault="00D518A6" w:rsidP="00796A15">
      <w:pPr>
        <w:pStyle w:val="a3"/>
        <w:autoSpaceDE w:val="0"/>
        <w:autoSpaceDN w:val="0"/>
        <w:adjustRightInd w:val="0"/>
        <w:spacing w:after="0" w:line="360" w:lineRule="auto"/>
        <w:ind w:left="0" w:right="-2"/>
        <w:jc w:val="center"/>
        <w:rPr>
          <w:rFonts w:ascii="Times New Roman" w:hAnsi="Times New Roman"/>
          <w:sz w:val="24"/>
          <w:szCs w:val="28"/>
        </w:rPr>
      </w:pPr>
      <w:r w:rsidRPr="00796A15">
        <w:rPr>
          <w:rFonts w:ascii="Times New Roman" w:hAnsi="Times New Roman"/>
          <w:noProof/>
          <w:sz w:val="24"/>
          <w:szCs w:val="28"/>
        </w:rPr>
        <w:t xml:space="preserve">Рис. </w:t>
      </w:r>
      <w:r w:rsidR="00732F40" w:rsidRPr="00796A15">
        <w:rPr>
          <w:rFonts w:ascii="Times New Roman" w:hAnsi="Times New Roman"/>
          <w:noProof/>
          <w:sz w:val="24"/>
          <w:szCs w:val="28"/>
        </w:rPr>
        <w:t>8</w:t>
      </w:r>
      <w:r w:rsidR="00EB31EE" w:rsidRPr="00796A15">
        <w:rPr>
          <w:rFonts w:ascii="Times New Roman" w:hAnsi="Times New Roman"/>
          <w:noProof/>
          <w:sz w:val="24"/>
          <w:szCs w:val="28"/>
        </w:rPr>
        <w:t xml:space="preserve"> </w:t>
      </w:r>
      <w:r w:rsidR="00796A15" w:rsidRPr="00796A15">
        <w:rPr>
          <w:rFonts w:ascii="Times New Roman" w:hAnsi="Times New Roman"/>
          <w:noProof/>
          <w:sz w:val="24"/>
          <w:szCs w:val="28"/>
        </w:rPr>
        <w:t xml:space="preserve">– </w:t>
      </w:r>
      <w:r w:rsidR="00EB31EE" w:rsidRPr="00796A15">
        <w:rPr>
          <w:rFonts w:ascii="Times New Roman" w:hAnsi="Times New Roman"/>
          <w:noProof/>
          <w:sz w:val="24"/>
          <w:szCs w:val="28"/>
        </w:rPr>
        <w:t>Распределение скоростей потока рабочей жидкости в контурах с различной геометрией [</w:t>
      </w:r>
      <w:r w:rsidR="0096491B" w:rsidRPr="00796A15">
        <w:rPr>
          <w:rFonts w:ascii="Times New Roman" w:hAnsi="Times New Roman"/>
          <w:noProof/>
          <w:sz w:val="24"/>
          <w:szCs w:val="28"/>
        </w:rPr>
        <w:t>8</w:t>
      </w:r>
      <w:r w:rsidR="00EB31EE" w:rsidRPr="00796A15">
        <w:rPr>
          <w:rFonts w:ascii="Times New Roman" w:hAnsi="Times New Roman"/>
          <w:noProof/>
          <w:sz w:val="24"/>
          <w:szCs w:val="28"/>
        </w:rPr>
        <w:t>]</w:t>
      </w:r>
    </w:p>
    <w:p w:rsidR="00A41EFD" w:rsidRPr="00F842F2" w:rsidRDefault="00A41EFD" w:rsidP="00F842F2">
      <w:pPr>
        <w:autoSpaceDE w:val="0"/>
        <w:autoSpaceDN w:val="0"/>
        <w:adjustRightInd w:val="0"/>
        <w:spacing w:after="0" w:line="360" w:lineRule="auto"/>
        <w:ind w:firstLine="709"/>
        <w:jc w:val="both"/>
        <w:rPr>
          <w:rFonts w:ascii="Times New Roman" w:hAnsi="Times New Roman" w:cs="Times New Roman"/>
          <w:sz w:val="28"/>
          <w:szCs w:val="28"/>
        </w:rPr>
      </w:pPr>
    </w:p>
    <w:p w:rsidR="00753F22" w:rsidRPr="00F842F2" w:rsidRDefault="00796A15" w:rsidP="00F842F2">
      <w:pPr>
        <w:spacing w:after="0" w:line="360" w:lineRule="auto"/>
        <w:ind w:firstLine="567"/>
        <w:jc w:val="both"/>
        <w:rPr>
          <w:rFonts w:ascii="Times New Roman" w:hAnsi="Times New Roman" w:cs="Times New Roman"/>
          <w:b/>
          <w:bCs/>
          <w:sz w:val="28"/>
          <w:szCs w:val="28"/>
        </w:rPr>
      </w:pPr>
      <w:r w:rsidRPr="00F842F2">
        <w:rPr>
          <w:rFonts w:ascii="Times New Roman" w:hAnsi="Times New Roman" w:cs="Times New Roman"/>
          <w:b/>
          <w:bCs/>
          <w:sz w:val="28"/>
          <w:szCs w:val="28"/>
        </w:rPr>
        <w:t>Выводы</w:t>
      </w:r>
    </w:p>
    <w:p w:rsidR="00EB31EE" w:rsidRDefault="00A41EFD" w:rsidP="00F842F2">
      <w:pPr>
        <w:spacing w:after="0" w:line="360" w:lineRule="auto"/>
        <w:ind w:firstLine="567"/>
        <w:jc w:val="both"/>
        <w:rPr>
          <w:rFonts w:ascii="Times New Roman" w:hAnsi="Times New Roman" w:cs="Times New Roman"/>
          <w:sz w:val="28"/>
          <w:szCs w:val="28"/>
        </w:rPr>
      </w:pPr>
      <w:r w:rsidRPr="00F842F2">
        <w:rPr>
          <w:rFonts w:ascii="Times New Roman" w:hAnsi="Times New Roman" w:cs="Times New Roman"/>
          <w:bCs/>
          <w:sz w:val="28"/>
          <w:szCs w:val="28"/>
        </w:rPr>
        <w:t>Т</w:t>
      </w:r>
      <w:r w:rsidR="00EB31EE" w:rsidRPr="00F842F2">
        <w:rPr>
          <w:rFonts w:ascii="Times New Roman" w:hAnsi="Times New Roman" w:cs="Times New Roman"/>
          <w:sz w:val="28"/>
          <w:szCs w:val="28"/>
        </w:rPr>
        <w:t>аким образом, применение аддитивных технологий для изготовления теплообменных</w:t>
      </w:r>
      <w:r w:rsidR="008E3F2B" w:rsidRPr="00F842F2">
        <w:rPr>
          <w:rFonts w:ascii="Times New Roman" w:hAnsi="Times New Roman" w:cs="Times New Roman"/>
          <w:sz w:val="28"/>
          <w:szCs w:val="28"/>
        </w:rPr>
        <w:t xml:space="preserve"> аппаратов позволяют создать оптимальную геометрию ребра, делать сложные каналы для многоканальных структур, не использовать уплотнительные соединения, сварку, пайку, а делать деталь как единое целое. Аддитивные технологии даю</w:t>
      </w:r>
      <w:r w:rsidR="00EB31EE" w:rsidRPr="00F842F2">
        <w:rPr>
          <w:rFonts w:ascii="Times New Roman" w:hAnsi="Times New Roman" w:cs="Times New Roman"/>
          <w:sz w:val="28"/>
          <w:szCs w:val="28"/>
        </w:rPr>
        <w:t>т неограниченные возможности для проектировщиков, в то же время, требуя от них знаний пакетов прикладных программ для расчета процессов тепломассопереноса и умения анализировать результаты расчетов по этим программам.</w:t>
      </w:r>
    </w:p>
    <w:p w:rsidR="00796A15" w:rsidRDefault="00796A15" w:rsidP="00F842F2">
      <w:pPr>
        <w:spacing w:after="0" w:line="360" w:lineRule="auto"/>
        <w:ind w:firstLine="567"/>
        <w:jc w:val="both"/>
        <w:rPr>
          <w:rFonts w:ascii="Times New Roman" w:hAnsi="Times New Roman" w:cs="Times New Roman"/>
          <w:b/>
          <w:bCs/>
          <w:sz w:val="28"/>
          <w:szCs w:val="28"/>
        </w:rPr>
      </w:pPr>
    </w:p>
    <w:p w:rsidR="00796A15" w:rsidRDefault="00796A15" w:rsidP="00F842F2">
      <w:pPr>
        <w:spacing w:after="0" w:line="360" w:lineRule="auto"/>
        <w:ind w:firstLine="567"/>
        <w:jc w:val="both"/>
        <w:rPr>
          <w:rFonts w:ascii="Times New Roman" w:hAnsi="Times New Roman" w:cs="Times New Roman"/>
          <w:b/>
          <w:bCs/>
          <w:sz w:val="28"/>
          <w:szCs w:val="28"/>
        </w:rPr>
      </w:pPr>
    </w:p>
    <w:p w:rsidR="00796A15" w:rsidRPr="00F842F2" w:rsidRDefault="00796A15" w:rsidP="00F842F2">
      <w:pPr>
        <w:spacing w:after="0" w:line="360" w:lineRule="auto"/>
        <w:ind w:firstLine="567"/>
        <w:jc w:val="both"/>
        <w:rPr>
          <w:rFonts w:ascii="Times New Roman" w:hAnsi="Times New Roman" w:cs="Times New Roman"/>
          <w:b/>
          <w:bCs/>
          <w:sz w:val="28"/>
          <w:szCs w:val="28"/>
        </w:rPr>
      </w:pPr>
    </w:p>
    <w:p w:rsidR="00EB31EE" w:rsidRPr="00796A15" w:rsidRDefault="00796A15" w:rsidP="00796A15">
      <w:pPr>
        <w:tabs>
          <w:tab w:val="left" w:pos="851"/>
        </w:tabs>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Литература</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F842F2">
        <w:rPr>
          <w:rFonts w:ascii="Times New Roman" w:hAnsi="Times New Roman" w:cs="Times New Roman"/>
          <w:sz w:val="28"/>
          <w:szCs w:val="28"/>
        </w:rPr>
        <w:t>Попов И</w:t>
      </w:r>
      <w:r w:rsidRPr="00F842F2">
        <w:rPr>
          <w:rFonts w:ascii="Times New Roman" w:hAnsi="Times New Roman" w:cs="Times New Roman"/>
          <w:b/>
          <w:bCs/>
          <w:sz w:val="28"/>
          <w:szCs w:val="28"/>
        </w:rPr>
        <w:t>.</w:t>
      </w:r>
      <w:r w:rsidRPr="00F842F2">
        <w:rPr>
          <w:rFonts w:ascii="Times New Roman" w:hAnsi="Times New Roman" w:cs="Times New Roman"/>
          <w:sz w:val="28"/>
          <w:szCs w:val="28"/>
        </w:rPr>
        <w:t>А</w:t>
      </w:r>
      <w:r w:rsidRPr="00F842F2">
        <w:rPr>
          <w:rFonts w:ascii="Times New Roman" w:hAnsi="Times New Roman" w:cs="Times New Roman"/>
          <w:b/>
          <w:bCs/>
          <w:sz w:val="28"/>
          <w:szCs w:val="28"/>
        </w:rPr>
        <w:t xml:space="preserve">. </w:t>
      </w:r>
      <w:r w:rsidRPr="00F842F2">
        <w:rPr>
          <w:rFonts w:ascii="Times New Roman" w:hAnsi="Times New Roman" w:cs="Times New Roman"/>
          <w:sz w:val="28"/>
          <w:szCs w:val="28"/>
        </w:rPr>
        <w:t>Гидродинамика и теплообмен внешних и внутренних свободно</w:t>
      </w:r>
      <w:r w:rsidR="00234A19" w:rsidRPr="00F842F2">
        <w:rPr>
          <w:rFonts w:ascii="Times New Roman" w:hAnsi="Times New Roman" w:cs="Times New Roman"/>
          <w:sz w:val="28"/>
          <w:szCs w:val="28"/>
        </w:rPr>
        <w:t>-</w:t>
      </w:r>
      <w:r w:rsidRPr="00F842F2">
        <w:rPr>
          <w:rFonts w:ascii="Times New Roman" w:hAnsi="Times New Roman" w:cs="Times New Roman"/>
          <w:sz w:val="28"/>
          <w:szCs w:val="28"/>
        </w:rPr>
        <w:t>конвективных вертикальных течений с интенсификацией. Интенсификация теплообмена: монография / Под общ</w:t>
      </w:r>
      <w:proofErr w:type="gramStart"/>
      <w:r w:rsidRPr="00F842F2">
        <w:rPr>
          <w:rFonts w:ascii="Times New Roman" w:hAnsi="Times New Roman" w:cs="Times New Roman"/>
          <w:sz w:val="28"/>
          <w:szCs w:val="28"/>
        </w:rPr>
        <w:t>.</w:t>
      </w:r>
      <w:proofErr w:type="gramEnd"/>
      <w:r w:rsidR="00796A15">
        <w:rPr>
          <w:rFonts w:ascii="Times New Roman" w:hAnsi="Times New Roman" w:cs="Times New Roman"/>
          <w:sz w:val="28"/>
          <w:szCs w:val="28"/>
        </w:rPr>
        <w:t xml:space="preserve"> </w:t>
      </w:r>
      <w:proofErr w:type="gramStart"/>
      <w:r w:rsidRPr="00F842F2">
        <w:rPr>
          <w:rFonts w:ascii="Times New Roman" w:hAnsi="Times New Roman" w:cs="Times New Roman"/>
          <w:sz w:val="28"/>
          <w:szCs w:val="28"/>
        </w:rPr>
        <w:t>р</w:t>
      </w:r>
      <w:proofErr w:type="gramEnd"/>
      <w:r w:rsidRPr="00F842F2">
        <w:rPr>
          <w:rFonts w:ascii="Times New Roman" w:hAnsi="Times New Roman" w:cs="Times New Roman"/>
          <w:sz w:val="28"/>
          <w:szCs w:val="28"/>
        </w:rPr>
        <w:t xml:space="preserve">ед. </w:t>
      </w:r>
      <w:r w:rsidR="00796A15">
        <w:rPr>
          <w:rFonts w:ascii="Times New Roman" w:hAnsi="Times New Roman" w:cs="Times New Roman"/>
          <w:sz w:val="28"/>
          <w:szCs w:val="28"/>
        </w:rPr>
        <w:br/>
      </w:r>
      <w:r w:rsidRPr="00F842F2">
        <w:rPr>
          <w:rFonts w:ascii="Times New Roman" w:hAnsi="Times New Roman" w:cs="Times New Roman"/>
          <w:sz w:val="28"/>
          <w:szCs w:val="28"/>
        </w:rPr>
        <w:t>Ю.Ф.</w:t>
      </w:r>
      <w:r w:rsidR="00796A15">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Гортышова</w:t>
      </w:r>
      <w:proofErr w:type="spellEnd"/>
      <w:r w:rsidRPr="00F842F2">
        <w:rPr>
          <w:rFonts w:ascii="Times New Roman" w:hAnsi="Times New Roman" w:cs="Times New Roman"/>
          <w:sz w:val="28"/>
          <w:szCs w:val="28"/>
        </w:rPr>
        <w:t>. – Казань: Центр</w:t>
      </w:r>
      <w:r w:rsidR="00723672" w:rsidRPr="00F842F2">
        <w:rPr>
          <w:rFonts w:ascii="Times New Roman" w:hAnsi="Times New Roman" w:cs="Times New Roman"/>
          <w:sz w:val="28"/>
          <w:szCs w:val="28"/>
        </w:rPr>
        <w:t xml:space="preserve"> </w:t>
      </w:r>
      <w:r w:rsidRPr="00F842F2">
        <w:rPr>
          <w:rFonts w:ascii="Times New Roman" w:hAnsi="Times New Roman" w:cs="Times New Roman"/>
          <w:sz w:val="28"/>
          <w:szCs w:val="28"/>
        </w:rPr>
        <w:t>инновационных технологий, 2007.–</w:t>
      </w:r>
      <w:r w:rsidR="00796A15">
        <w:rPr>
          <w:rFonts w:ascii="Times New Roman" w:hAnsi="Times New Roman" w:cs="Times New Roman"/>
          <w:sz w:val="28"/>
          <w:szCs w:val="28"/>
        </w:rPr>
        <w:t xml:space="preserve"> </w:t>
      </w:r>
      <w:r w:rsidR="00796A15">
        <w:rPr>
          <w:rFonts w:ascii="Times New Roman" w:hAnsi="Times New Roman" w:cs="Times New Roman"/>
          <w:sz w:val="28"/>
          <w:szCs w:val="28"/>
        </w:rPr>
        <w:br/>
      </w:r>
      <w:r w:rsidRPr="00F842F2">
        <w:rPr>
          <w:rFonts w:ascii="Times New Roman" w:hAnsi="Times New Roman" w:cs="Times New Roman"/>
          <w:sz w:val="28"/>
          <w:szCs w:val="28"/>
        </w:rPr>
        <w:t>326</w:t>
      </w:r>
      <w:r w:rsidR="00796A15">
        <w:rPr>
          <w:rFonts w:ascii="Times New Roman" w:hAnsi="Times New Roman" w:cs="Times New Roman"/>
          <w:sz w:val="28"/>
          <w:szCs w:val="28"/>
        </w:rPr>
        <w:t xml:space="preserve"> </w:t>
      </w:r>
      <w:r w:rsidRPr="00F842F2">
        <w:rPr>
          <w:rFonts w:ascii="Times New Roman" w:hAnsi="Times New Roman" w:cs="Times New Roman"/>
          <w:sz w:val="28"/>
          <w:szCs w:val="28"/>
        </w:rPr>
        <w:t>с.</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F842F2">
        <w:rPr>
          <w:rFonts w:ascii="Times New Roman" w:hAnsi="Times New Roman" w:cs="Times New Roman"/>
          <w:sz w:val="28"/>
          <w:szCs w:val="28"/>
        </w:rPr>
        <w:t>Попов И.А. Гидродинамика и теплообмен в пористых теплообменных элементах и аппаратах. Интенсификация теплообмена: монография / Под общ</w:t>
      </w:r>
      <w:proofErr w:type="gramStart"/>
      <w:r w:rsidRPr="00F842F2">
        <w:rPr>
          <w:rFonts w:ascii="Times New Roman" w:hAnsi="Times New Roman" w:cs="Times New Roman"/>
          <w:sz w:val="28"/>
          <w:szCs w:val="28"/>
        </w:rPr>
        <w:t>.</w:t>
      </w:r>
      <w:proofErr w:type="gramEnd"/>
      <w:r w:rsidR="00796A15">
        <w:rPr>
          <w:rFonts w:ascii="Times New Roman" w:hAnsi="Times New Roman" w:cs="Times New Roman"/>
          <w:sz w:val="28"/>
          <w:szCs w:val="28"/>
        </w:rPr>
        <w:t xml:space="preserve"> </w:t>
      </w:r>
      <w:proofErr w:type="gramStart"/>
      <w:r w:rsidRPr="00F842F2">
        <w:rPr>
          <w:rFonts w:ascii="Times New Roman" w:hAnsi="Times New Roman" w:cs="Times New Roman"/>
          <w:sz w:val="28"/>
          <w:szCs w:val="28"/>
        </w:rPr>
        <w:t>р</w:t>
      </w:r>
      <w:proofErr w:type="gramEnd"/>
      <w:r w:rsidRPr="00F842F2">
        <w:rPr>
          <w:rFonts w:ascii="Times New Roman" w:hAnsi="Times New Roman" w:cs="Times New Roman"/>
          <w:sz w:val="28"/>
          <w:szCs w:val="28"/>
        </w:rPr>
        <w:t>ед. Ю.Ф.</w:t>
      </w:r>
      <w:r w:rsidR="00796A15">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Гортышова</w:t>
      </w:r>
      <w:proofErr w:type="spellEnd"/>
      <w:r w:rsidRPr="00F842F2">
        <w:rPr>
          <w:rFonts w:ascii="Times New Roman" w:hAnsi="Times New Roman" w:cs="Times New Roman"/>
          <w:sz w:val="28"/>
          <w:szCs w:val="28"/>
        </w:rPr>
        <w:t>. – Казань: Центр инновационных технологий, 2007. 240 с.</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proofErr w:type="spellStart"/>
      <w:r w:rsidRPr="00F842F2">
        <w:rPr>
          <w:rFonts w:ascii="Times New Roman" w:hAnsi="Times New Roman" w:cs="Times New Roman"/>
          <w:sz w:val="28"/>
          <w:szCs w:val="28"/>
        </w:rPr>
        <w:t>Гортышов</w:t>
      </w:r>
      <w:proofErr w:type="spellEnd"/>
      <w:r w:rsidRPr="00F842F2">
        <w:rPr>
          <w:rFonts w:ascii="Times New Roman" w:hAnsi="Times New Roman" w:cs="Times New Roman"/>
          <w:sz w:val="28"/>
          <w:szCs w:val="28"/>
        </w:rPr>
        <w:t xml:space="preserve"> Ю.Ф., Попов И.А., Олимпиев В.В., Щелчков А.В., </w:t>
      </w:r>
      <w:proofErr w:type="spellStart"/>
      <w:r w:rsidRPr="00F842F2">
        <w:rPr>
          <w:rFonts w:ascii="Times New Roman" w:hAnsi="Times New Roman" w:cs="Times New Roman"/>
          <w:sz w:val="28"/>
          <w:szCs w:val="28"/>
        </w:rPr>
        <w:t>Каськов</w:t>
      </w:r>
      <w:proofErr w:type="spellEnd"/>
      <w:r w:rsidRPr="00F842F2">
        <w:rPr>
          <w:rFonts w:ascii="Times New Roman" w:hAnsi="Times New Roman" w:cs="Times New Roman"/>
          <w:sz w:val="28"/>
          <w:szCs w:val="28"/>
        </w:rPr>
        <w:t xml:space="preserve"> С.И. </w:t>
      </w:r>
      <w:proofErr w:type="spellStart"/>
      <w:r w:rsidRPr="00F842F2">
        <w:rPr>
          <w:rFonts w:ascii="Times New Roman" w:hAnsi="Times New Roman" w:cs="Times New Roman"/>
          <w:sz w:val="28"/>
          <w:szCs w:val="28"/>
        </w:rPr>
        <w:t>Теплогидравлическая</w:t>
      </w:r>
      <w:proofErr w:type="spellEnd"/>
      <w:r w:rsidRPr="00F842F2">
        <w:rPr>
          <w:rFonts w:ascii="Times New Roman" w:hAnsi="Times New Roman" w:cs="Times New Roman"/>
          <w:sz w:val="28"/>
          <w:szCs w:val="28"/>
        </w:rPr>
        <w:t xml:space="preserve"> эффективность перспективных способов интенсификации теплоотдачи в каналах теплообменного оборудования. Интенсификация теплообмена: монография / под </w:t>
      </w:r>
      <w:proofErr w:type="spellStart"/>
      <w:r w:rsidRPr="00F842F2">
        <w:rPr>
          <w:rFonts w:ascii="Times New Roman" w:hAnsi="Times New Roman" w:cs="Times New Roman"/>
          <w:sz w:val="28"/>
          <w:szCs w:val="28"/>
        </w:rPr>
        <w:t>общ</w:t>
      </w:r>
      <w:proofErr w:type="gramStart"/>
      <w:r w:rsidRPr="00F842F2">
        <w:rPr>
          <w:rFonts w:ascii="Times New Roman" w:hAnsi="Times New Roman" w:cs="Times New Roman"/>
          <w:sz w:val="28"/>
          <w:szCs w:val="28"/>
        </w:rPr>
        <w:t>.р</w:t>
      </w:r>
      <w:proofErr w:type="gramEnd"/>
      <w:r w:rsidRPr="00F842F2">
        <w:rPr>
          <w:rFonts w:ascii="Times New Roman" w:hAnsi="Times New Roman" w:cs="Times New Roman"/>
          <w:sz w:val="28"/>
          <w:szCs w:val="28"/>
        </w:rPr>
        <w:t>ед</w:t>
      </w:r>
      <w:proofErr w:type="spellEnd"/>
      <w:r w:rsidRPr="00F842F2">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Ю.Ф.Гортышова</w:t>
      </w:r>
      <w:proofErr w:type="spellEnd"/>
      <w:r w:rsidRPr="00F842F2">
        <w:rPr>
          <w:rFonts w:ascii="Times New Roman" w:hAnsi="Times New Roman" w:cs="Times New Roman"/>
          <w:sz w:val="28"/>
          <w:szCs w:val="28"/>
        </w:rPr>
        <w:t xml:space="preserve">. –Казань: Центр инновационных технологий, 2009. – </w:t>
      </w:r>
      <w:r w:rsidR="00796A15">
        <w:rPr>
          <w:rFonts w:ascii="Times New Roman" w:hAnsi="Times New Roman" w:cs="Times New Roman"/>
          <w:sz w:val="28"/>
          <w:szCs w:val="28"/>
        </w:rPr>
        <w:br/>
      </w:r>
      <w:r w:rsidRPr="00F842F2">
        <w:rPr>
          <w:rFonts w:ascii="Times New Roman" w:hAnsi="Times New Roman" w:cs="Times New Roman"/>
          <w:sz w:val="28"/>
          <w:szCs w:val="28"/>
        </w:rPr>
        <w:t>531 с.</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F842F2">
        <w:rPr>
          <w:rFonts w:ascii="Times New Roman" w:hAnsi="Times New Roman" w:cs="Times New Roman"/>
          <w:sz w:val="28"/>
          <w:szCs w:val="28"/>
        </w:rPr>
        <w:t>Попов</w:t>
      </w:r>
      <w:r w:rsidR="00FE4F08">
        <w:rPr>
          <w:rFonts w:ascii="Times New Roman" w:hAnsi="Times New Roman" w:cs="Times New Roman"/>
          <w:sz w:val="28"/>
          <w:szCs w:val="28"/>
        </w:rPr>
        <w:t xml:space="preserve"> </w:t>
      </w:r>
      <w:r w:rsidRPr="00FE4F08">
        <w:rPr>
          <w:rFonts w:ascii="Times New Roman" w:hAnsi="Times New Roman" w:cs="Times New Roman"/>
          <w:sz w:val="28"/>
          <w:szCs w:val="28"/>
        </w:rPr>
        <w:t>И</w:t>
      </w:r>
      <w:r w:rsidRPr="00FE4F08">
        <w:rPr>
          <w:rFonts w:ascii="Times New Roman" w:hAnsi="Times New Roman" w:cs="Times New Roman"/>
          <w:bCs/>
          <w:sz w:val="28"/>
          <w:szCs w:val="28"/>
        </w:rPr>
        <w:t>.</w:t>
      </w:r>
      <w:r w:rsidRPr="00FE4F08">
        <w:rPr>
          <w:rFonts w:ascii="Times New Roman" w:hAnsi="Times New Roman" w:cs="Times New Roman"/>
          <w:sz w:val="28"/>
          <w:szCs w:val="28"/>
        </w:rPr>
        <w:t>А</w:t>
      </w:r>
      <w:r w:rsidRPr="00FE4F08">
        <w:rPr>
          <w:rFonts w:ascii="Times New Roman" w:hAnsi="Times New Roman" w:cs="Times New Roman"/>
          <w:bCs/>
          <w:sz w:val="28"/>
          <w:szCs w:val="28"/>
        </w:rPr>
        <w:t>.</w:t>
      </w:r>
      <w:r w:rsidRPr="00F842F2">
        <w:rPr>
          <w:rFonts w:ascii="Times New Roman" w:hAnsi="Times New Roman" w:cs="Times New Roman"/>
          <w:b/>
          <w:bCs/>
          <w:sz w:val="28"/>
          <w:szCs w:val="28"/>
        </w:rPr>
        <w:t xml:space="preserve"> </w:t>
      </w:r>
      <w:r w:rsidRPr="00F842F2">
        <w:rPr>
          <w:rFonts w:ascii="Times New Roman" w:hAnsi="Times New Roman" w:cs="Times New Roman"/>
          <w:sz w:val="28"/>
          <w:szCs w:val="28"/>
        </w:rPr>
        <w:t>Физические основы и промышленное применение интенсификации теплообмена: Интенсификация теплообмена: монография / И.А.</w:t>
      </w:r>
      <w:r w:rsidR="00FE4F08">
        <w:rPr>
          <w:rFonts w:ascii="Times New Roman" w:hAnsi="Times New Roman" w:cs="Times New Roman"/>
          <w:sz w:val="28"/>
          <w:szCs w:val="28"/>
        </w:rPr>
        <w:t xml:space="preserve"> </w:t>
      </w:r>
      <w:r w:rsidRPr="00F842F2">
        <w:rPr>
          <w:rFonts w:ascii="Times New Roman" w:hAnsi="Times New Roman" w:cs="Times New Roman"/>
          <w:sz w:val="28"/>
          <w:szCs w:val="28"/>
        </w:rPr>
        <w:t>Попов, Х.М.</w:t>
      </w:r>
      <w:r w:rsidR="00FE4F08">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Махянов</w:t>
      </w:r>
      <w:proofErr w:type="spellEnd"/>
      <w:r w:rsidRPr="00F842F2">
        <w:rPr>
          <w:rFonts w:ascii="Times New Roman" w:hAnsi="Times New Roman" w:cs="Times New Roman"/>
          <w:sz w:val="28"/>
          <w:szCs w:val="28"/>
        </w:rPr>
        <w:t>, В.М.</w:t>
      </w:r>
      <w:r w:rsidR="00FE4F08">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Гуреев</w:t>
      </w:r>
      <w:proofErr w:type="spellEnd"/>
      <w:r w:rsidRPr="00F842F2">
        <w:rPr>
          <w:rFonts w:ascii="Times New Roman" w:hAnsi="Times New Roman" w:cs="Times New Roman"/>
          <w:sz w:val="28"/>
          <w:szCs w:val="28"/>
        </w:rPr>
        <w:t xml:space="preserve">; под </w:t>
      </w:r>
      <w:proofErr w:type="spellStart"/>
      <w:r w:rsidRPr="00F842F2">
        <w:rPr>
          <w:rFonts w:ascii="Times New Roman" w:hAnsi="Times New Roman" w:cs="Times New Roman"/>
          <w:sz w:val="28"/>
          <w:szCs w:val="28"/>
        </w:rPr>
        <w:t>об</w:t>
      </w:r>
      <w:bookmarkStart w:id="1" w:name="_GoBack"/>
      <w:bookmarkEnd w:id="1"/>
      <w:r w:rsidRPr="00F842F2">
        <w:rPr>
          <w:rFonts w:ascii="Times New Roman" w:hAnsi="Times New Roman" w:cs="Times New Roman"/>
          <w:sz w:val="28"/>
          <w:szCs w:val="28"/>
        </w:rPr>
        <w:t>щ</w:t>
      </w:r>
      <w:proofErr w:type="gramStart"/>
      <w:r w:rsidRPr="00F842F2">
        <w:rPr>
          <w:rFonts w:ascii="Times New Roman" w:hAnsi="Times New Roman" w:cs="Times New Roman"/>
          <w:sz w:val="28"/>
          <w:szCs w:val="28"/>
        </w:rPr>
        <w:t>.р</w:t>
      </w:r>
      <w:proofErr w:type="gramEnd"/>
      <w:r w:rsidRPr="00F842F2">
        <w:rPr>
          <w:rFonts w:ascii="Times New Roman" w:hAnsi="Times New Roman" w:cs="Times New Roman"/>
          <w:sz w:val="28"/>
          <w:szCs w:val="28"/>
        </w:rPr>
        <w:t>ед</w:t>
      </w:r>
      <w:proofErr w:type="spellEnd"/>
      <w:r w:rsidRPr="00F842F2">
        <w:rPr>
          <w:rFonts w:ascii="Times New Roman" w:hAnsi="Times New Roman" w:cs="Times New Roman"/>
          <w:sz w:val="28"/>
          <w:szCs w:val="28"/>
        </w:rPr>
        <w:t>. Ю.Ф.</w:t>
      </w:r>
      <w:r w:rsidR="00FE4F08">
        <w:rPr>
          <w:rFonts w:ascii="Times New Roman" w:hAnsi="Times New Roman" w:cs="Times New Roman"/>
          <w:sz w:val="28"/>
          <w:szCs w:val="28"/>
        </w:rPr>
        <w:t xml:space="preserve"> </w:t>
      </w:r>
      <w:proofErr w:type="spellStart"/>
      <w:r w:rsidRPr="00F842F2">
        <w:rPr>
          <w:rFonts w:ascii="Times New Roman" w:hAnsi="Times New Roman" w:cs="Times New Roman"/>
          <w:sz w:val="28"/>
          <w:szCs w:val="28"/>
        </w:rPr>
        <w:t>Гортышова</w:t>
      </w:r>
      <w:proofErr w:type="spellEnd"/>
      <w:r w:rsidRPr="00F842F2">
        <w:rPr>
          <w:rFonts w:ascii="Times New Roman" w:hAnsi="Times New Roman" w:cs="Times New Roman"/>
          <w:sz w:val="28"/>
          <w:szCs w:val="28"/>
        </w:rPr>
        <w:t>. – Казань: Центр инновационных технологий, 2009. – 560 с.</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F842F2">
        <w:rPr>
          <w:rFonts w:ascii="Times New Roman" w:hAnsi="Times New Roman" w:cs="Times New Roman"/>
          <w:sz w:val="28"/>
          <w:szCs w:val="28"/>
        </w:rPr>
        <w:t>Михеев М.</w:t>
      </w:r>
      <w:r w:rsidR="00234A19" w:rsidRPr="00F842F2">
        <w:rPr>
          <w:rFonts w:ascii="Times New Roman" w:hAnsi="Times New Roman" w:cs="Times New Roman"/>
          <w:sz w:val="28"/>
          <w:szCs w:val="28"/>
        </w:rPr>
        <w:t>А., Михеева И.</w:t>
      </w:r>
      <w:r w:rsidRPr="00F842F2">
        <w:rPr>
          <w:rFonts w:ascii="Times New Roman" w:hAnsi="Times New Roman" w:cs="Times New Roman"/>
          <w:sz w:val="28"/>
          <w:szCs w:val="28"/>
        </w:rPr>
        <w:t>М. Основы теплопередачи. М.</w:t>
      </w:r>
      <w:r w:rsidR="00234A19" w:rsidRPr="00F842F2">
        <w:rPr>
          <w:rFonts w:ascii="Times New Roman" w:hAnsi="Times New Roman" w:cs="Times New Roman"/>
          <w:sz w:val="28"/>
          <w:szCs w:val="28"/>
        </w:rPr>
        <w:t>:</w:t>
      </w:r>
      <w:r w:rsidRPr="00F842F2">
        <w:rPr>
          <w:rFonts w:ascii="Times New Roman" w:hAnsi="Times New Roman" w:cs="Times New Roman"/>
          <w:sz w:val="28"/>
          <w:szCs w:val="28"/>
        </w:rPr>
        <w:t xml:space="preserve"> Энергия, 1977. – 345 с.</w:t>
      </w:r>
    </w:p>
    <w:p w:rsidR="00EB31EE" w:rsidRPr="00F842F2"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proofErr w:type="spellStart"/>
      <w:r w:rsidRPr="00F842F2">
        <w:rPr>
          <w:rFonts w:ascii="Times New Roman" w:hAnsi="Times New Roman" w:cs="Times New Roman"/>
          <w:sz w:val="28"/>
          <w:szCs w:val="28"/>
          <w:lang w:val="en-US"/>
        </w:rPr>
        <w:t>Pathak</w:t>
      </w:r>
      <w:proofErr w:type="spellEnd"/>
      <w:r w:rsidRPr="00F842F2">
        <w:rPr>
          <w:rFonts w:ascii="Times New Roman" w:hAnsi="Times New Roman" w:cs="Times New Roman"/>
          <w:sz w:val="28"/>
          <w:szCs w:val="28"/>
          <w:lang w:val="en-US"/>
        </w:rPr>
        <w:t xml:space="preserve"> S., </w:t>
      </w:r>
      <w:proofErr w:type="spellStart"/>
      <w:r w:rsidRPr="00F842F2">
        <w:rPr>
          <w:rFonts w:ascii="Times New Roman" w:hAnsi="Times New Roman" w:cs="Times New Roman"/>
          <w:sz w:val="28"/>
          <w:szCs w:val="28"/>
          <w:lang w:val="en-US"/>
        </w:rPr>
        <w:t>Parkash</w:t>
      </w:r>
      <w:proofErr w:type="spellEnd"/>
      <w:r w:rsidRPr="00F842F2">
        <w:rPr>
          <w:rFonts w:ascii="Times New Roman" w:hAnsi="Times New Roman" w:cs="Times New Roman"/>
          <w:sz w:val="28"/>
          <w:szCs w:val="28"/>
          <w:lang w:val="en-US"/>
        </w:rPr>
        <w:t xml:space="preserve"> O., </w:t>
      </w:r>
      <w:proofErr w:type="spellStart"/>
      <w:r w:rsidRPr="00F842F2">
        <w:rPr>
          <w:rFonts w:ascii="Times New Roman" w:hAnsi="Times New Roman" w:cs="Times New Roman"/>
          <w:sz w:val="28"/>
          <w:szCs w:val="28"/>
          <w:lang w:val="en-US"/>
        </w:rPr>
        <w:t>Ravikant.Thermal</w:t>
      </w:r>
      <w:proofErr w:type="spellEnd"/>
      <w:r w:rsidRPr="00F842F2">
        <w:rPr>
          <w:rFonts w:ascii="Times New Roman" w:hAnsi="Times New Roman" w:cs="Times New Roman"/>
          <w:sz w:val="28"/>
          <w:szCs w:val="28"/>
          <w:lang w:val="en-US"/>
        </w:rPr>
        <w:t xml:space="preserve"> Analysis of Fins with Varying Geometry of Different Materials // IJSRD - International Journal for Scientific Research &amp; Development. Vol. 4, Issue 03, 2016, </w:t>
      </w:r>
      <w:proofErr w:type="spellStart"/>
      <w:r w:rsidRPr="00F842F2">
        <w:rPr>
          <w:rFonts w:ascii="Times New Roman" w:hAnsi="Times New Roman" w:cs="Times New Roman"/>
          <w:sz w:val="28"/>
          <w:szCs w:val="28"/>
          <w:lang w:val="en-US"/>
        </w:rPr>
        <w:t>Pp</w:t>
      </w:r>
      <w:proofErr w:type="spellEnd"/>
      <w:r w:rsidRPr="00F842F2">
        <w:rPr>
          <w:rFonts w:ascii="Times New Roman" w:hAnsi="Times New Roman" w:cs="Times New Roman"/>
          <w:sz w:val="28"/>
          <w:szCs w:val="28"/>
          <w:lang w:val="en-US"/>
        </w:rPr>
        <w:t xml:space="preserve"> 1763</w:t>
      </w:r>
      <w:r w:rsidR="00796A15">
        <w:rPr>
          <w:rFonts w:ascii="Times New Roman" w:hAnsi="Times New Roman"/>
          <w:sz w:val="28"/>
          <w:szCs w:val="28"/>
        </w:rPr>
        <w:t>–</w:t>
      </w:r>
      <w:r w:rsidRPr="00F842F2">
        <w:rPr>
          <w:rFonts w:ascii="Times New Roman" w:hAnsi="Times New Roman" w:cs="Times New Roman"/>
          <w:sz w:val="28"/>
          <w:szCs w:val="28"/>
          <w:lang w:val="en-US"/>
        </w:rPr>
        <w:t>1765.</w:t>
      </w:r>
    </w:p>
    <w:p w:rsidR="0059204E" w:rsidRPr="00F842F2" w:rsidRDefault="0059204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proofErr w:type="spellStart"/>
      <w:r w:rsidRPr="00F842F2">
        <w:rPr>
          <w:rFonts w:ascii="Times New Roman" w:hAnsi="Times New Roman" w:cs="Times New Roman"/>
          <w:sz w:val="28"/>
          <w:szCs w:val="28"/>
          <w:lang w:val="en-US"/>
        </w:rPr>
        <w:t>Pavan</w:t>
      </w:r>
      <w:proofErr w:type="spellEnd"/>
      <w:r w:rsidRPr="00F842F2">
        <w:rPr>
          <w:rFonts w:ascii="Times New Roman" w:hAnsi="Times New Roman" w:cs="Times New Roman"/>
          <w:sz w:val="28"/>
          <w:szCs w:val="28"/>
          <w:lang w:val="en-US"/>
        </w:rPr>
        <w:t xml:space="preserve"> Kumar K., </w:t>
      </w:r>
      <w:proofErr w:type="spellStart"/>
      <w:r w:rsidRPr="00F842F2">
        <w:rPr>
          <w:rFonts w:ascii="Times New Roman" w:hAnsi="Times New Roman" w:cs="Times New Roman"/>
          <w:sz w:val="28"/>
          <w:szCs w:val="28"/>
          <w:lang w:val="en-US"/>
        </w:rPr>
        <w:t>Vinay</w:t>
      </w:r>
      <w:proofErr w:type="spellEnd"/>
      <w:r w:rsidRPr="00F842F2">
        <w:rPr>
          <w:rFonts w:ascii="Times New Roman" w:hAnsi="Times New Roman" w:cs="Times New Roman"/>
          <w:sz w:val="28"/>
          <w:szCs w:val="28"/>
          <w:lang w:val="en-US"/>
        </w:rPr>
        <w:t xml:space="preserve"> P.V., </w:t>
      </w:r>
      <w:proofErr w:type="spellStart"/>
      <w:r w:rsidRPr="00F842F2">
        <w:rPr>
          <w:rFonts w:ascii="Times New Roman" w:hAnsi="Times New Roman" w:cs="Times New Roman"/>
          <w:sz w:val="28"/>
          <w:szCs w:val="28"/>
          <w:lang w:val="en-US"/>
        </w:rPr>
        <w:t>Siddhardha</w:t>
      </w:r>
      <w:proofErr w:type="spellEnd"/>
      <w:r w:rsidRPr="00F842F2">
        <w:rPr>
          <w:rFonts w:ascii="Times New Roman" w:hAnsi="Times New Roman" w:cs="Times New Roman"/>
          <w:sz w:val="28"/>
          <w:szCs w:val="28"/>
          <w:lang w:val="en-US"/>
        </w:rPr>
        <w:t xml:space="preserve"> R. Thermal and Structural Analysis of Tree Shaped Fin Array // Int. Journal of Engineering Research and Applications, Vol. 3, Issue 6, 2013, P. 1054</w:t>
      </w:r>
      <w:r w:rsidR="00796A15">
        <w:rPr>
          <w:rFonts w:ascii="Times New Roman" w:hAnsi="Times New Roman"/>
          <w:sz w:val="28"/>
          <w:szCs w:val="28"/>
        </w:rPr>
        <w:t>–</w:t>
      </w:r>
      <w:r w:rsidRPr="00F842F2">
        <w:rPr>
          <w:rFonts w:ascii="Times New Roman" w:hAnsi="Times New Roman" w:cs="Times New Roman"/>
          <w:sz w:val="28"/>
          <w:szCs w:val="28"/>
          <w:lang w:val="en-US"/>
        </w:rPr>
        <w:t xml:space="preserve">1057. </w:t>
      </w:r>
    </w:p>
    <w:p w:rsidR="00EB31EE" w:rsidRPr="0010223B" w:rsidRDefault="00EB31EE" w:rsidP="00796A15">
      <w:pPr>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r w:rsidRPr="00F842F2">
        <w:rPr>
          <w:rFonts w:ascii="Times New Roman" w:hAnsi="Times New Roman" w:cs="Times New Roman"/>
          <w:sz w:val="28"/>
          <w:szCs w:val="28"/>
          <w:lang w:val="en-US"/>
        </w:rPr>
        <w:t xml:space="preserve">Cohen J.H. Development of novel tapered pin fin geometries for additive manufacturing of compact heat exchangers. Master of Science in Engineering Thesis. The University of Texas at Austin. 2016. 75 p. URL: </w:t>
      </w:r>
      <w:hyperlink r:id="rId23" w:history="1">
        <w:r w:rsidRPr="0010223B">
          <w:rPr>
            <w:rStyle w:val="a4"/>
            <w:rFonts w:ascii="Times New Roman" w:hAnsi="Times New Roman"/>
            <w:color w:val="auto"/>
            <w:sz w:val="28"/>
            <w:szCs w:val="28"/>
            <w:u w:val="none"/>
            <w:lang w:val="en-US"/>
          </w:rPr>
          <w:t>www.researchgate.net/publication/309735410</w:t>
        </w:r>
      </w:hyperlink>
    </w:p>
    <w:p w:rsidR="0059204E" w:rsidRPr="00F842F2" w:rsidRDefault="0059204E" w:rsidP="00796A15">
      <w:pPr>
        <w:tabs>
          <w:tab w:val="left" w:pos="851"/>
        </w:tabs>
        <w:autoSpaceDE w:val="0"/>
        <w:autoSpaceDN w:val="0"/>
        <w:adjustRightInd w:val="0"/>
        <w:spacing w:after="0" w:line="360" w:lineRule="auto"/>
        <w:ind w:firstLine="567"/>
        <w:jc w:val="both"/>
        <w:rPr>
          <w:rFonts w:ascii="Times New Roman" w:hAnsi="Times New Roman" w:cs="Times New Roman"/>
          <w:sz w:val="28"/>
          <w:szCs w:val="28"/>
          <w:lang w:val="en-US"/>
        </w:rPr>
      </w:pPr>
    </w:p>
    <w:sectPr w:rsidR="0059204E" w:rsidRPr="00F842F2" w:rsidSect="00F842F2">
      <w:footerReference w:type="default" r:id="rId2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5460" w:rsidRDefault="00DD5460" w:rsidP="007B5227">
      <w:pPr>
        <w:spacing w:after="0" w:line="240" w:lineRule="auto"/>
      </w:pPr>
      <w:r>
        <w:separator/>
      </w:r>
    </w:p>
  </w:endnote>
  <w:endnote w:type="continuationSeparator" w:id="0">
    <w:p w:rsidR="00DD5460" w:rsidRDefault="00DD5460" w:rsidP="007B5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7446655"/>
      <w:docPartObj>
        <w:docPartGallery w:val="Page Numbers (Bottom of Page)"/>
        <w:docPartUnique/>
      </w:docPartObj>
    </w:sdtPr>
    <w:sdtEndPr/>
    <w:sdtContent>
      <w:p w:rsidR="00990669" w:rsidRDefault="00926D03">
        <w:pPr>
          <w:pStyle w:val="ac"/>
          <w:jc w:val="center"/>
        </w:pPr>
        <w:r>
          <w:fldChar w:fldCharType="begin"/>
        </w:r>
        <w:r w:rsidR="00990669">
          <w:instrText>PAGE   \* MERGEFORMAT</w:instrText>
        </w:r>
        <w:r>
          <w:fldChar w:fldCharType="separate"/>
        </w:r>
        <w:r w:rsidR="00FE4F08">
          <w:rPr>
            <w:noProof/>
          </w:rPr>
          <w:t>12</w:t>
        </w:r>
        <w:r>
          <w:fldChar w:fldCharType="end"/>
        </w:r>
      </w:p>
    </w:sdtContent>
  </w:sdt>
  <w:p w:rsidR="00990669" w:rsidRDefault="00990669">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5460" w:rsidRDefault="00DD5460" w:rsidP="007B5227">
      <w:pPr>
        <w:spacing w:after="0" w:line="240" w:lineRule="auto"/>
      </w:pPr>
      <w:r>
        <w:separator/>
      </w:r>
    </w:p>
  </w:footnote>
  <w:footnote w:type="continuationSeparator" w:id="0">
    <w:p w:rsidR="00DD5460" w:rsidRDefault="00DD5460" w:rsidP="007B52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46EA6"/>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
    <w:nsid w:val="0C084FF8"/>
    <w:multiLevelType w:val="hybridMultilevel"/>
    <w:tmpl w:val="810ABB58"/>
    <w:lvl w:ilvl="0" w:tplc="6990426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3FA56B6"/>
    <w:multiLevelType w:val="hybridMultilevel"/>
    <w:tmpl w:val="B7B8C75E"/>
    <w:lvl w:ilvl="0" w:tplc="0419000F">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
    <w:nsid w:val="28806822"/>
    <w:multiLevelType w:val="hybridMultilevel"/>
    <w:tmpl w:val="6040E204"/>
    <w:lvl w:ilvl="0" w:tplc="6990426C">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13">
      <w:start w:val="1"/>
      <w:numFmt w:val="upperRoman"/>
      <w:lvlText w:val="%4."/>
      <w:lvlJc w:val="righ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35135A66"/>
    <w:multiLevelType w:val="hybridMultilevel"/>
    <w:tmpl w:val="A776F58C"/>
    <w:lvl w:ilvl="0" w:tplc="6990426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475266B9"/>
    <w:multiLevelType w:val="hybridMultilevel"/>
    <w:tmpl w:val="091CE8F2"/>
    <w:lvl w:ilvl="0" w:tplc="59BE223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36308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501C054C"/>
    <w:multiLevelType w:val="hybridMultilevel"/>
    <w:tmpl w:val="BAE8CFFC"/>
    <w:lvl w:ilvl="0" w:tplc="6990426C">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5AB173DC"/>
    <w:multiLevelType w:val="hybridMultilevel"/>
    <w:tmpl w:val="810ABB58"/>
    <w:lvl w:ilvl="0" w:tplc="6990426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00E2473"/>
    <w:multiLevelType w:val="hybridMultilevel"/>
    <w:tmpl w:val="15F0EB74"/>
    <w:lvl w:ilvl="0" w:tplc="6990426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7B373D1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0"/>
  </w:num>
  <w:num w:numId="3">
    <w:abstractNumId w:val="6"/>
  </w:num>
  <w:num w:numId="4">
    <w:abstractNumId w:val="0"/>
  </w:num>
  <w:num w:numId="5">
    <w:abstractNumId w:val="1"/>
  </w:num>
  <w:num w:numId="6">
    <w:abstractNumId w:val="8"/>
  </w:num>
  <w:num w:numId="7">
    <w:abstractNumId w:val="4"/>
  </w:num>
  <w:num w:numId="8">
    <w:abstractNumId w:val="7"/>
  </w:num>
  <w:num w:numId="9">
    <w:abstractNumId w:val="9"/>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B31EE"/>
    <w:rsid w:val="0007663D"/>
    <w:rsid w:val="000C685D"/>
    <w:rsid w:val="0010223B"/>
    <w:rsid w:val="00234A19"/>
    <w:rsid w:val="00266FEF"/>
    <w:rsid w:val="00294EF1"/>
    <w:rsid w:val="002B65EA"/>
    <w:rsid w:val="002B72E7"/>
    <w:rsid w:val="00304534"/>
    <w:rsid w:val="003361BD"/>
    <w:rsid w:val="00337471"/>
    <w:rsid w:val="00366212"/>
    <w:rsid w:val="003B7AD6"/>
    <w:rsid w:val="00403C13"/>
    <w:rsid w:val="00405297"/>
    <w:rsid w:val="00446F36"/>
    <w:rsid w:val="00483C4D"/>
    <w:rsid w:val="00496527"/>
    <w:rsid w:val="00561E6A"/>
    <w:rsid w:val="0059204E"/>
    <w:rsid w:val="005D7006"/>
    <w:rsid w:val="006044CA"/>
    <w:rsid w:val="0061428B"/>
    <w:rsid w:val="006269C7"/>
    <w:rsid w:val="00641F2A"/>
    <w:rsid w:val="006A43D8"/>
    <w:rsid w:val="006B5BE1"/>
    <w:rsid w:val="00723672"/>
    <w:rsid w:val="00732F40"/>
    <w:rsid w:val="00753F22"/>
    <w:rsid w:val="00796A15"/>
    <w:rsid w:val="007A7DD1"/>
    <w:rsid w:val="007B5227"/>
    <w:rsid w:val="00811FBD"/>
    <w:rsid w:val="00831A3A"/>
    <w:rsid w:val="008E19DA"/>
    <w:rsid w:val="008E3F2B"/>
    <w:rsid w:val="008F5C36"/>
    <w:rsid w:val="00926D03"/>
    <w:rsid w:val="00941B17"/>
    <w:rsid w:val="00951A59"/>
    <w:rsid w:val="0096491B"/>
    <w:rsid w:val="00990669"/>
    <w:rsid w:val="009E177A"/>
    <w:rsid w:val="00A41EFD"/>
    <w:rsid w:val="00B141FA"/>
    <w:rsid w:val="00B65C63"/>
    <w:rsid w:val="00B7358F"/>
    <w:rsid w:val="00BF60B3"/>
    <w:rsid w:val="00C11B55"/>
    <w:rsid w:val="00C36F10"/>
    <w:rsid w:val="00D518A6"/>
    <w:rsid w:val="00D95A48"/>
    <w:rsid w:val="00DC427A"/>
    <w:rsid w:val="00DC60EE"/>
    <w:rsid w:val="00DD5460"/>
    <w:rsid w:val="00DE527C"/>
    <w:rsid w:val="00E42897"/>
    <w:rsid w:val="00EA285A"/>
    <w:rsid w:val="00EA3525"/>
    <w:rsid w:val="00EB31EE"/>
    <w:rsid w:val="00F16EB5"/>
    <w:rsid w:val="00F842F2"/>
    <w:rsid w:val="00FE4F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5BE1"/>
  </w:style>
  <w:style w:type="paragraph" w:styleId="1">
    <w:name w:val="heading 1"/>
    <w:basedOn w:val="a"/>
    <w:next w:val="a"/>
    <w:link w:val="10"/>
    <w:uiPriority w:val="99"/>
    <w:qFormat/>
    <w:rsid w:val="00EB31EE"/>
    <w:pPr>
      <w:keepNext/>
      <w:keepLines/>
      <w:spacing w:before="480" w:after="0"/>
      <w:outlineLvl w:val="0"/>
    </w:pPr>
    <w:rPr>
      <w:rFonts w:ascii="Cambria" w:eastAsia="Times New Roman" w:hAnsi="Cambria" w:cs="Times New Roman"/>
      <w:b/>
      <w:bCs/>
      <w:color w:val="365F91"/>
      <w:sz w:val="28"/>
      <w:szCs w:val="28"/>
    </w:rPr>
  </w:style>
  <w:style w:type="paragraph" w:styleId="2">
    <w:name w:val="heading 2"/>
    <w:basedOn w:val="a"/>
    <w:next w:val="a"/>
    <w:link w:val="20"/>
    <w:uiPriority w:val="99"/>
    <w:qFormat/>
    <w:rsid w:val="00EB31EE"/>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B31EE"/>
    <w:rPr>
      <w:rFonts w:ascii="Cambria" w:eastAsia="Times New Roman" w:hAnsi="Cambria" w:cs="Times New Roman"/>
      <w:b/>
      <w:bCs/>
      <w:color w:val="365F91"/>
      <w:sz w:val="28"/>
      <w:szCs w:val="28"/>
    </w:rPr>
  </w:style>
  <w:style w:type="character" w:customStyle="1" w:styleId="20">
    <w:name w:val="Заголовок 2 Знак"/>
    <w:basedOn w:val="a0"/>
    <w:link w:val="2"/>
    <w:uiPriority w:val="99"/>
    <w:rsid w:val="00EB31EE"/>
    <w:rPr>
      <w:rFonts w:ascii="Cambria" w:eastAsia="Times New Roman" w:hAnsi="Cambria" w:cs="Times New Roman"/>
      <w:b/>
      <w:bCs/>
      <w:color w:val="4F81BD"/>
      <w:sz w:val="26"/>
      <w:szCs w:val="26"/>
    </w:rPr>
  </w:style>
  <w:style w:type="paragraph" w:styleId="a3">
    <w:name w:val="List Paragraph"/>
    <w:basedOn w:val="a"/>
    <w:uiPriority w:val="99"/>
    <w:qFormat/>
    <w:rsid w:val="00EB31EE"/>
    <w:pPr>
      <w:ind w:left="720"/>
      <w:contextualSpacing/>
    </w:pPr>
    <w:rPr>
      <w:rFonts w:ascii="Calibri" w:eastAsia="Times New Roman" w:hAnsi="Calibri" w:cs="Times New Roman"/>
    </w:rPr>
  </w:style>
  <w:style w:type="paragraph" w:styleId="11">
    <w:name w:val="toc 1"/>
    <w:basedOn w:val="a"/>
    <w:next w:val="a"/>
    <w:autoRedefine/>
    <w:uiPriority w:val="39"/>
    <w:rsid w:val="00EB31EE"/>
    <w:pPr>
      <w:spacing w:after="100"/>
    </w:pPr>
    <w:rPr>
      <w:rFonts w:ascii="Calibri" w:eastAsia="Times New Roman" w:hAnsi="Calibri" w:cs="Times New Roman"/>
    </w:rPr>
  </w:style>
  <w:style w:type="paragraph" w:styleId="21">
    <w:name w:val="toc 2"/>
    <w:basedOn w:val="a"/>
    <w:next w:val="a"/>
    <w:autoRedefine/>
    <w:uiPriority w:val="39"/>
    <w:rsid w:val="00EB31EE"/>
    <w:pPr>
      <w:spacing w:after="100"/>
      <w:ind w:left="220"/>
    </w:pPr>
    <w:rPr>
      <w:rFonts w:ascii="Calibri" w:eastAsia="Times New Roman" w:hAnsi="Calibri" w:cs="Times New Roman"/>
    </w:rPr>
  </w:style>
  <w:style w:type="character" w:styleId="a4">
    <w:name w:val="Hyperlink"/>
    <w:basedOn w:val="a0"/>
    <w:uiPriority w:val="99"/>
    <w:rsid w:val="00EB31EE"/>
    <w:rPr>
      <w:rFonts w:cs="Times New Roman"/>
      <w:color w:val="0000FF"/>
      <w:u w:val="single"/>
    </w:rPr>
  </w:style>
  <w:style w:type="character" w:styleId="a5">
    <w:name w:val="Strong"/>
    <w:basedOn w:val="a0"/>
    <w:uiPriority w:val="99"/>
    <w:qFormat/>
    <w:rsid w:val="00EB31EE"/>
    <w:rPr>
      <w:rFonts w:cs="Times New Roman"/>
      <w:b/>
      <w:bCs/>
    </w:rPr>
  </w:style>
  <w:style w:type="table" w:styleId="a6">
    <w:name w:val="Table Grid"/>
    <w:basedOn w:val="a1"/>
    <w:rsid w:val="00EB31EE"/>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EB31E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B31EE"/>
    <w:rPr>
      <w:rFonts w:ascii="Tahoma" w:hAnsi="Tahoma" w:cs="Tahoma"/>
      <w:sz w:val="16"/>
      <w:szCs w:val="16"/>
    </w:rPr>
  </w:style>
  <w:style w:type="character" w:styleId="a9">
    <w:name w:val="Placeholder Text"/>
    <w:basedOn w:val="a0"/>
    <w:uiPriority w:val="99"/>
    <w:semiHidden/>
    <w:rsid w:val="0061428B"/>
    <w:rPr>
      <w:color w:val="808080"/>
    </w:rPr>
  </w:style>
  <w:style w:type="paragraph" w:styleId="aa">
    <w:name w:val="header"/>
    <w:basedOn w:val="a"/>
    <w:link w:val="ab"/>
    <w:uiPriority w:val="99"/>
    <w:unhideWhenUsed/>
    <w:rsid w:val="007B522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7B5227"/>
  </w:style>
  <w:style w:type="paragraph" w:styleId="ac">
    <w:name w:val="footer"/>
    <w:basedOn w:val="a"/>
    <w:link w:val="ad"/>
    <w:uiPriority w:val="99"/>
    <w:unhideWhenUsed/>
    <w:rsid w:val="007B522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7B5227"/>
  </w:style>
  <w:style w:type="character" w:styleId="ae">
    <w:name w:val="FollowedHyperlink"/>
    <w:basedOn w:val="a0"/>
    <w:uiPriority w:val="99"/>
    <w:semiHidden/>
    <w:unhideWhenUsed/>
    <w:rsid w:val="0099066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EB31EE"/>
    <w:pPr>
      <w:keepNext/>
      <w:keepLines/>
      <w:spacing w:before="480" w:after="0"/>
      <w:outlineLvl w:val="0"/>
    </w:pPr>
    <w:rPr>
      <w:rFonts w:ascii="Cambria" w:eastAsia="Times New Roman" w:hAnsi="Cambria" w:cs="Times New Roman"/>
      <w:b/>
      <w:bCs/>
      <w:color w:val="365F91"/>
      <w:sz w:val="28"/>
      <w:szCs w:val="28"/>
    </w:rPr>
  </w:style>
  <w:style w:type="paragraph" w:styleId="2">
    <w:name w:val="heading 2"/>
    <w:basedOn w:val="a"/>
    <w:next w:val="a"/>
    <w:link w:val="20"/>
    <w:uiPriority w:val="99"/>
    <w:qFormat/>
    <w:rsid w:val="00EB31EE"/>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B31EE"/>
    <w:rPr>
      <w:rFonts w:ascii="Cambria" w:eastAsia="Times New Roman" w:hAnsi="Cambria" w:cs="Times New Roman"/>
      <w:b/>
      <w:bCs/>
      <w:color w:val="365F91"/>
      <w:sz w:val="28"/>
      <w:szCs w:val="28"/>
    </w:rPr>
  </w:style>
  <w:style w:type="character" w:customStyle="1" w:styleId="20">
    <w:name w:val="Заголовок 2 Знак"/>
    <w:basedOn w:val="a0"/>
    <w:link w:val="2"/>
    <w:uiPriority w:val="99"/>
    <w:rsid w:val="00EB31EE"/>
    <w:rPr>
      <w:rFonts w:ascii="Cambria" w:eastAsia="Times New Roman" w:hAnsi="Cambria" w:cs="Times New Roman"/>
      <w:b/>
      <w:bCs/>
      <w:color w:val="4F81BD"/>
      <w:sz w:val="26"/>
      <w:szCs w:val="26"/>
    </w:rPr>
  </w:style>
  <w:style w:type="paragraph" w:styleId="a3">
    <w:name w:val="List Paragraph"/>
    <w:basedOn w:val="a"/>
    <w:uiPriority w:val="99"/>
    <w:qFormat/>
    <w:rsid w:val="00EB31EE"/>
    <w:pPr>
      <w:ind w:left="720"/>
      <w:contextualSpacing/>
    </w:pPr>
    <w:rPr>
      <w:rFonts w:ascii="Calibri" w:eastAsia="Times New Roman" w:hAnsi="Calibri" w:cs="Times New Roman"/>
    </w:rPr>
  </w:style>
  <w:style w:type="paragraph" w:styleId="11">
    <w:name w:val="toc 1"/>
    <w:basedOn w:val="a"/>
    <w:next w:val="a"/>
    <w:autoRedefine/>
    <w:uiPriority w:val="39"/>
    <w:rsid w:val="00EB31EE"/>
    <w:pPr>
      <w:spacing w:after="100"/>
    </w:pPr>
    <w:rPr>
      <w:rFonts w:ascii="Calibri" w:eastAsia="Times New Roman" w:hAnsi="Calibri" w:cs="Times New Roman"/>
    </w:rPr>
  </w:style>
  <w:style w:type="paragraph" w:styleId="21">
    <w:name w:val="toc 2"/>
    <w:basedOn w:val="a"/>
    <w:next w:val="a"/>
    <w:autoRedefine/>
    <w:uiPriority w:val="39"/>
    <w:rsid w:val="00EB31EE"/>
    <w:pPr>
      <w:spacing w:after="100"/>
      <w:ind w:left="220"/>
    </w:pPr>
    <w:rPr>
      <w:rFonts w:ascii="Calibri" w:eastAsia="Times New Roman" w:hAnsi="Calibri" w:cs="Times New Roman"/>
    </w:rPr>
  </w:style>
  <w:style w:type="character" w:styleId="a4">
    <w:name w:val="Hyperlink"/>
    <w:basedOn w:val="a0"/>
    <w:uiPriority w:val="99"/>
    <w:rsid w:val="00EB31EE"/>
    <w:rPr>
      <w:rFonts w:cs="Times New Roman"/>
      <w:color w:val="0000FF"/>
      <w:u w:val="single"/>
    </w:rPr>
  </w:style>
  <w:style w:type="character" w:styleId="a5">
    <w:name w:val="Strong"/>
    <w:basedOn w:val="a0"/>
    <w:uiPriority w:val="99"/>
    <w:qFormat/>
    <w:rsid w:val="00EB31EE"/>
    <w:rPr>
      <w:rFonts w:cs="Times New Roman"/>
      <w:b/>
      <w:bCs/>
    </w:rPr>
  </w:style>
  <w:style w:type="table" w:styleId="a6">
    <w:name w:val="Table Grid"/>
    <w:basedOn w:val="a1"/>
    <w:rsid w:val="00EB31EE"/>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EB31E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B31EE"/>
    <w:rPr>
      <w:rFonts w:ascii="Tahoma" w:hAnsi="Tahoma" w:cs="Tahoma"/>
      <w:sz w:val="16"/>
      <w:szCs w:val="16"/>
    </w:rPr>
  </w:style>
  <w:style w:type="character" w:styleId="a9">
    <w:name w:val="Placeholder Text"/>
    <w:basedOn w:val="a0"/>
    <w:uiPriority w:val="99"/>
    <w:semiHidden/>
    <w:rsid w:val="0061428B"/>
    <w:rPr>
      <w:color w:val="808080"/>
    </w:rPr>
  </w:style>
  <w:style w:type="paragraph" w:styleId="aa">
    <w:name w:val="header"/>
    <w:basedOn w:val="a"/>
    <w:link w:val="ab"/>
    <w:uiPriority w:val="99"/>
    <w:unhideWhenUsed/>
    <w:rsid w:val="007B522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7B5227"/>
  </w:style>
  <w:style w:type="paragraph" w:styleId="ac">
    <w:name w:val="footer"/>
    <w:basedOn w:val="a"/>
    <w:link w:val="ad"/>
    <w:uiPriority w:val="99"/>
    <w:unhideWhenUsed/>
    <w:rsid w:val="007B522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7B5227"/>
  </w:style>
  <w:style w:type="character" w:styleId="ae">
    <w:name w:val="FollowedHyperlink"/>
    <w:basedOn w:val="a0"/>
    <w:uiPriority w:val="99"/>
    <w:semiHidden/>
    <w:unhideWhenUsed/>
    <w:rsid w:val="0099066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9729780">
      <w:bodyDiv w:val="1"/>
      <w:marLeft w:val="0"/>
      <w:marRight w:val="0"/>
      <w:marTop w:val="0"/>
      <w:marBottom w:val="0"/>
      <w:divBdr>
        <w:top w:val="none" w:sz="0" w:space="0" w:color="auto"/>
        <w:left w:val="none" w:sz="0" w:space="0" w:color="auto"/>
        <w:bottom w:val="none" w:sz="0" w:space="0" w:color="auto"/>
        <w:right w:val="none" w:sz="0" w:space="0" w:color="auto"/>
      </w:divBdr>
    </w:div>
    <w:div w:id="1877347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vbelova@yandex.ru" TargetMode="Externa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fit.technology"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betaty.pe/case-studies/aerospace/" TargetMode="External"/><Relationship Id="rId23" Type="http://schemas.openxmlformats.org/officeDocument/2006/relationships/hyperlink" Target="http://www.researchgate.net/publication/309735410" TargetMode="External"/><Relationship Id="rId10" Type="http://schemas.openxmlformats.org/officeDocument/2006/relationships/image" Target="media/image1.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KalachevYuriy@yandex.ru" TargetMode="External"/><Relationship Id="rId14" Type="http://schemas.openxmlformats.org/officeDocument/2006/relationships/image" Target="media/image5.png"/><Relationship Id="rId22" Type="http://schemas.openxmlformats.org/officeDocument/2006/relationships/image" Target="media/image1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12</Pages>
  <Words>1840</Words>
  <Characters>10489</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12305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DNS</dc:creator>
  <cp:lastModifiedBy>Маргарита Сергеевна Закржевская</cp:lastModifiedBy>
  <cp:revision>8</cp:revision>
  <dcterms:created xsi:type="dcterms:W3CDTF">2017-03-13T06:39:00Z</dcterms:created>
  <dcterms:modified xsi:type="dcterms:W3CDTF">2017-03-20T06:16:00Z</dcterms:modified>
</cp:coreProperties>
</file>